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D71D" w14:textId="7A9CD1B3" w:rsidR="00C5751F" w:rsidRDefault="00C5751F"/>
    <w:p w14:paraId="72BB4C29" w14:textId="10E060F2" w:rsidR="007470F0" w:rsidRPr="00927AB0" w:rsidRDefault="007470F0" w:rsidP="007470F0">
      <w:pPr>
        <w:pStyle w:val="textocentralizado"/>
        <w:spacing w:before="120" w:beforeAutospacing="0" w:after="120" w:afterAutospacing="0"/>
        <w:ind w:right="120"/>
        <w:jc w:val="center"/>
        <w:rPr>
          <w:rStyle w:val="Forte"/>
          <w:rFonts w:ascii="Calibri" w:hAnsi="Calibri" w:cs="Calibri"/>
          <w:b w:val="0"/>
          <w:bCs w:val="0"/>
          <w:color w:val="000000"/>
        </w:rPr>
      </w:pPr>
      <w:r w:rsidRPr="00927AB0">
        <w:rPr>
          <w:rStyle w:val="Forte"/>
          <w:rFonts w:ascii="Calibri" w:hAnsi="Calibri" w:cs="Calibri"/>
          <w:color w:val="000000"/>
        </w:rPr>
        <w:t>EDITAL DE CHAMAMENTO PÚBLICO Nº</w:t>
      </w:r>
      <w:r>
        <w:rPr>
          <w:rStyle w:val="Forte"/>
          <w:rFonts w:ascii="Calibri" w:hAnsi="Calibri" w:cs="Calibri"/>
          <w:color w:val="000000"/>
        </w:rPr>
        <w:t xml:space="preserve"> 0</w:t>
      </w:r>
      <w:r w:rsidR="004A73A0">
        <w:rPr>
          <w:rStyle w:val="Forte"/>
          <w:rFonts w:ascii="Calibri" w:hAnsi="Calibri" w:cs="Calibri"/>
          <w:color w:val="000000"/>
        </w:rPr>
        <w:t>2</w:t>
      </w:r>
      <w:r>
        <w:rPr>
          <w:rStyle w:val="Forte"/>
          <w:rFonts w:ascii="Calibri" w:hAnsi="Calibri" w:cs="Calibri"/>
          <w:color w:val="000000"/>
        </w:rPr>
        <w:t>0</w:t>
      </w:r>
      <w:r w:rsidR="004A73A0">
        <w:rPr>
          <w:rStyle w:val="Forte"/>
          <w:rFonts w:ascii="Calibri" w:hAnsi="Calibri" w:cs="Calibri"/>
          <w:color w:val="000000"/>
        </w:rPr>
        <w:t>8</w:t>
      </w:r>
      <w:r w:rsidRPr="00927AB0">
        <w:rPr>
          <w:rStyle w:val="Forte"/>
          <w:rFonts w:ascii="Calibri" w:hAnsi="Calibri" w:cs="Calibri"/>
          <w:color w:val="000000"/>
        </w:rPr>
        <w:t>/202</w:t>
      </w:r>
      <w:r w:rsidR="004A73A0">
        <w:rPr>
          <w:rStyle w:val="Forte"/>
          <w:rFonts w:ascii="Calibri" w:hAnsi="Calibri" w:cs="Calibri"/>
          <w:color w:val="000000"/>
        </w:rPr>
        <w:t>5</w:t>
      </w:r>
      <w:r w:rsidRPr="00927AB0">
        <w:rPr>
          <w:rStyle w:val="Forte"/>
          <w:rFonts w:ascii="Calibri" w:hAnsi="Calibri" w:cs="Calibri"/>
          <w:color w:val="000000"/>
        </w:rPr>
        <w:t xml:space="preserve"> </w:t>
      </w:r>
      <w:r w:rsidR="00BB3E83" w:rsidRPr="00927AB0">
        <w:rPr>
          <w:rStyle w:val="Forte"/>
          <w:rFonts w:ascii="Calibri" w:hAnsi="Calibri" w:cs="Calibri"/>
          <w:color w:val="000000"/>
        </w:rPr>
        <w:t xml:space="preserve">- </w:t>
      </w:r>
      <w:r w:rsidR="00BB3E83">
        <w:rPr>
          <w:rStyle w:val="Forte"/>
          <w:rFonts w:ascii="Calibri" w:hAnsi="Calibri" w:cs="Calibri"/>
          <w:color w:val="000000"/>
        </w:rPr>
        <w:t>LEI</w:t>
      </w:r>
      <w:r>
        <w:rPr>
          <w:rStyle w:val="Forte"/>
          <w:rFonts w:ascii="Calibri" w:hAnsi="Calibri" w:cs="Calibri"/>
          <w:color w:val="000000"/>
        </w:rPr>
        <w:t xml:space="preserve"> ALDIR BLANC</w:t>
      </w:r>
      <w:r w:rsidRPr="00927AB0">
        <w:rPr>
          <w:rStyle w:val="Forte"/>
          <w:rFonts w:ascii="Calibri" w:hAnsi="Calibri" w:cs="Calibri"/>
          <w:color w:val="000000"/>
        </w:rPr>
        <w:t xml:space="preserve"> </w:t>
      </w:r>
      <w:r w:rsidR="00BB3E83">
        <w:rPr>
          <w:rStyle w:val="Forte"/>
          <w:rFonts w:ascii="Calibri" w:hAnsi="Calibri" w:cs="Calibri"/>
          <w:color w:val="000000"/>
        </w:rPr>
        <w:t xml:space="preserve"> </w:t>
      </w:r>
      <w:r w:rsidR="00BB3E83">
        <w:rPr>
          <w:rStyle w:val="Forte"/>
          <w:rFonts w:ascii="Calibri" w:hAnsi="Calibri" w:cs="Calibri"/>
          <w:color w:val="000000"/>
        </w:rPr>
        <w:br/>
        <w:t xml:space="preserve">Áreas periféricas </w:t>
      </w:r>
    </w:p>
    <w:p w14:paraId="1665B1BD" w14:textId="77777777" w:rsidR="007470F0" w:rsidRDefault="007470F0" w:rsidP="007470F0">
      <w:pPr>
        <w:pStyle w:val="textocentralizado"/>
        <w:spacing w:before="120" w:beforeAutospacing="0" w:after="120" w:afterAutospacing="0"/>
        <w:ind w:right="120"/>
        <w:jc w:val="center"/>
        <w:rPr>
          <w:rStyle w:val="Forte"/>
          <w:rFonts w:ascii="Calibri" w:hAnsi="Calibri" w:cs="Calibri"/>
          <w:color w:val="000000"/>
        </w:rPr>
      </w:pPr>
    </w:p>
    <w:p w14:paraId="4B9292A8" w14:textId="77777777" w:rsidR="007470F0" w:rsidRPr="00927AB0" w:rsidRDefault="007470F0" w:rsidP="007470F0">
      <w:pPr>
        <w:pStyle w:val="textocentralizado"/>
        <w:spacing w:before="120" w:beforeAutospacing="0" w:after="120" w:afterAutospacing="0"/>
        <w:ind w:right="120"/>
        <w:jc w:val="center"/>
        <w:rPr>
          <w:rStyle w:val="Forte"/>
          <w:rFonts w:ascii="Calibri" w:hAnsi="Calibri" w:cs="Calibri"/>
          <w:color w:val="000000"/>
        </w:rPr>
      </w:pPr>
    </w:p>
    <w:p w14:paraId="5111234D" w14:textId="6FBF1EF4" w:rsidR="007470F0" w:rsidRPr="00927AB0" w:rsidRDefault="007470F0" w:rsidP="007470F0">
      <w:pPr>
        <w:pStyle w:val="textocentralizado"/>
        <w:spacing w:before="120" w:beforeAutospacing="0" w:after="120" w:afterAutospacing="0"/>
        <w:ind w:right="120"/>
        <w:jc w:val="both"/>
        <w:rPr>
          <w:rFonts w:ascii="Calibri" w:hAnsi="Calibri" w:cs="Calibri"/>
          <w:color w:val="000000"/>
        </w:rPr>
      </w:pPr>
      <w:r w:rsidRPr="00927AB0">
        <w:rPr>
          <w:rStyle w:val="Forte"/>
          <w:rFonts w:ascii="Calibri" w:hAnsi="Calibri" w:cs="Calibri"/>
          <w:color w:val="000000"/>
        </w:rPr>
        <w:t xml:space="preserve">EDITAL DE SELEÇÃO DE PROJETOS PARA FIRMAR TERMO DE EXECUÇÃO CULTURAL COM RECURSOS DA </w:t>
      </w:r>
      <w:r>
        <w:rPr>
          <w:rStyle w:val="Forte"/>
          <w:rFonts w:ascii="Calibri" w:hAnsi="Calibri" w:cs="Calibri"/>
          <w:color w:val="000000"/>
        </w:rPr>
        <w:t>POLITICA NACIONAL ALDIR BLANC</w:t>
      </w:r>
      <w:r w:rsidRPr="00927AB0">
        <w:rPr>
          <w:rStyle w:val="Forte"/>
          <w:rFonts w:ascii="Calibri" w:hAnsi="Calibri" w:cs="Calibri"/>
          <w:color w:val="000000"/>
        </w:rPr>
        <w:t xml:space="preserve"> </w:t>
      </w:r>
      <w:r>
        <w:rPr>
          <w:rStyle w:val="Forte"/>
          <w:rFonts w:ascii="Calibri" w:hAnsi="Calibri" w:cs="Calibri"/>
          <w:color w:val="000000"/>
        </w:rPr>
        <w:t>– LEI Nº14.399 DE 08 DE JUNHO DE 2022</w:t>
      </w:r>
    </w:p>
    <w:p w14:paraId="6D25C446" w14:textId="149854A1" w:rsidR="007470F0" w:rsidRDefault="007470F0"/>
    <w:p w14:paraId="70DE23E2" w14:textId="28B9E88E" w:rsidR="007470F0" w:rsidRDefault="007470F0" w:rsidP="007470F0">
      <w:pPr>
        <w:ind w:left="3969"/>
        <w:rPr>
          <w:i/>
          <w:iCs/>
          <w:sz w:val="20"/>
          <w:szCs w:val="20"/>
        </w:rPr>
      </w:pPr>
      <w:r w:rsidRPr="007470F0">
        <w:rPr>
          <w:i/>
          <w:iCs/>
          <w:sz w:val="20"/>
          <w:szCs w:val="20"/>
        </w:rPr>
        <w:t>A Política Nacional Aldir Blanc de Fomento à Cultura (PNAB), instituída pela Lei n° 14,399, de 08 de julho de 2022, tem como objetivo fomentar a cultura em todos estados, municípios e Distrito Federal. Com recursos previstos até 2027, a PNAB é uma oportunidade histórica de estruturar o sistema federativo de financiamento à cultura, mediante repasses da União aos demais entes federativos de forma continuada. Diferente das ações da Lei Aldir Blanc 1 e da Lei Paulo Gustavo (LPG), que tinham caráter emergencial, projetos e programas que integrem a Política Nacional Aldir Blanc receberão investimentos regulares. Fomento que será repassado a ações culturais por meio de editais para trabalhadoras (es) da área cultural, bem como pela execução dos recursos de maneira direta</w:t>
      </w:r>
    </w:p>
    <w:p w14:paraId="7F1B4F32" w14:textId="55BA3988" w:rsidR="007470F0" w:rsidRDefault="007470F0" w:rsidP="007470F0">
      <w:pPr>
        <w:ind w:left="3969"/>
        <w:rPr>
          <w:i/>
          <w:iCs/>
          <w:sz w:val="20"/>
          <w:szCs w:val="20"/>
        </w:rPr>
      </w:pPr>
    </w:p>
    <w:p w14:paraId="2D11FBB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 OBJETO </w:t>
      </w:r>
    </w:p>
    <w:p w14:paraId="25F27B3E" w14:textId="4DDBC799"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1.1 O objeto deste Edital é a seleção de projetos culturais para receberem apoio </w:t>
      </w:r>
      <w:r w:rsidRPr="00EB0C2B">
        <w:rPr>
          <w:rFonts w:ascii="Calibri" w:hAnsi="Calibri" w:cs="Calibri"/>
        </w:rPr>
        <w:t>financeiro nas categorias descritas no Anexo I, por meio da celebração de Termo de Execução Cultural, com o objetivo de incentivar as diversas formas de manifestações culturais do Município de Morrinhos/CE</w:t>
      </w:r>
    </w:p>
    <w:p w14:paraId="626EB23E" w14:textId="77777777"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4BB8E19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2. VALORES</w:t>
      </w:r>
    </w:p>
    <w:p w14:paraId="0EB45639" w14:textId="04A7D406"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2.1 O valor total disponibilizado para este Edital é </w:t>
      </w:r>
      <w:r w:rsidRPr="00C85ABD">
        <w:rPr>
          <w:rFonts w:ascii="Calibri" w:hAnsi="Calibri" w:cs="Calibri"/>
          <w:b/>
          <w:bCs/>
          <w:color w:val="000000"/>
        </w:rPr>
        <w:t>R$</w:t>
      </w:r>
      <w:r w:rsidR="00BB3E83">
        <w:rPr>
          <w:rFonts w:ascii="Calibri" w:hAnsi="Calibri" w:cs="Calibri"/>
          <w:b/>
          <w:bCs/>
          <w:color w:val="000000"/>
        </w:rPr>
        <w:t>30.000,00</w:t>
      </w:r>
      <w:r w:rsidR="00C85ABD">
        <w:rPr>
          <w:rFonts w:ascii="Calibri" w:hAnsi="Calibri" w:cs="Calibri"/>
          <w:color w:val="000000"/>
        </w:rPr>
        <w:t xml:space="preserve"> </w:t>
      </w:r>
      <w:r w:rsidR="00BB3E83">
        <w:rPr>
          <w:rFonts w:ascii="Calibri" w:hAnsi="Calibri" w:cs="Calibri"/>
          <w:color w:val="000000"/>
        </w:rPr>
        <w:t>em acordo a</w:t>
      </w:r>
      <w:r w:rsidRPr="00927AB0">
        <w:rPr>
          <w:rFonts w:ascii="Calibri" w:hAnsi="Calibri" w:cs="Calibri"/>
          <w:color w:val="000000"/>
        </w:rPr>
        <w:t xml:space="preserve"> apoio descritas no Anexo I deste edital. </w:t>
      </w:r>
    </w:p>
    <w:p w14:paraId="6B68D030" w14:textId="77777777" w:rsidR="002D75CC" w:rsidRDefault="002D75CC" w:rsidP="007470F0">
      <w:pPr>
        <w:pStyle w:val="textojustificado"/>
        <w:spacing w:before="120" w:beforeAutospacing="0" w:after="120" w:afterAutospacing="0"/>
        <w:ind w:right="120" w:firstLine="1134"/>
        <w:jc w:val="both"/>
        <w:rPr>
          <w:rFonts w:ascii="Calibri" w:hAnsi="Calibri" w:cs="Calibri"/>
          <w:color w:val="000000"/>
        </w:rPr>
      </w:pPr>
    </w:p>
    <w:p w14:paraId="559439CF" w14:textId="77777777" w:rsidR="002D75CC" w:rsidRDefault="002D75CC" w:rsidP="007470F0">
      <w:pPr>
        <w:pStyle w:val="textojustificado"/>
        <w:spacing w:before="120" w:beforeAutospacing="0" w:after="120" w:afterAutospacing="0"/>
        <w:ind w:right="120" w:firstLine="1134"/>
        <w:jc w:val="both"/>
        <w:rPr>
          <w:rFonts w:ascii="Calibri" w:hAnsi="Calibri" w:cs="Calibri"/>
          <w:color w:val="000000"/>
        </w:rPr>
      </w:pPr>
    </w:p>
    <w:p w14:paraId="226042E3" w14:textId="77777777" w:rsidR="002D75CC" w:rsidRDefault="002D75CC" w:rsidP="007470F0">
      <w:pPr>
        <w:pStyle w:val="textojustificado"/>
        <w:spacing w:before="120" w:beforeAutospacing="0" w:after="120" w:afterAutospacing="0"/>
        <w:ind w:right="120" w:firstLine="1134"/>
        <w:jc w:val="both"/>
        <w:rPr>
          <w:rFonts w:ascii="Calibri" w:hAnsi="Calibri" w:cs="Calibri"/>
          <w:color w:val="000000"/>
        </w:rPr>
      </w:pPr>
    </w:p>
    <w:p w14:paraId="375C8ACB" w14:textId="327A8C2C"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2.2 A despesa correrá à conta da seguinte Dotação Orçamentária: </w:t>
      </w:r>
    </w:p>
    <w:p w14:paraId="74456F86" w14:textId="77777777" w:rsidR="007470F0" w:rsidRPr="002D75CC" w:rsidRDefault="007470F0" w:rsidP="007470F0">
      <w:pPr>
        <w:pStyle w:val="textojustificado"/>
        <w:spacing w:before="120" w:beforeAutospacing="0" w:after="120" w:afterAutospacing="0"/>
        <w:ind w:right="120" w:firstLine="1134"/>
        <w:jc w:val="both"/>
        <w:rPr>
          <w:rFonts w:ascii="Calibri" w:hAnsi="Calibri" w:cs="Calibri"/>
          <w:i/>
          <w:iCs/>
        </w:rPr>
      </w:pPr>
      <w:r w:rsidRPr="002D75CC">
        <w:rPr>
          <w:rFonts w:ascii="Calibri" w:hAnsi="Calibri" w:cs="Calibri"/>
          <w:i/>
          <w:iCs/>
        </w:rPr>
        <w:t>0501 13 392 0041 2 108 – Apoio Audiovisual – Lei Paulo Gustavo</w:t>
      </w:r>
    </w:p>
    <w:p w14:paraId="26D46975" w14:textId="77777777" w:rsidR="007470F0" w:rsidRPr="002D75CC" w:rsidRDefault="007470F0" w:rsidP="007470F0">
      <w:pPr>
        <w:pStyle w:val="textojustificado"/>
        <w:spacing w:before="120" w:beforeAutospacing="0" w:after="120" w:afterAutospacing="0"/>
        <w:ind w:right="120" w:firstLine="1134"/>
        <w:jc w:val="both"/>
        <w:rPr>
          <w:rFonts w:ascii="Calibri" w:hAnsi="Calibri" w:cs="Calibri"/>
          <w:i/>
          <w:iCs/>
        </w:rPr>
      </w:pPr>
      <w:r w:rsidRPr="002D75CC">
        <w:rPr>
          <w:rFonts w:ascii="Calibri" w:hAnsi="Calibri" w:cs="Calibri"/>
          <w:i/>
          <w:iCs/>
        </w:rPr>
        <w:t xml:space="preserve">3.3.90.36.00 – Outros Serviços de Terceiros Pessoas Físicas </w:t>
      </w:r>
    </w:p>
    <w:p w14:paraId="3DDE780F" w14:textId="77777777" w:rsidR="007470F0" w:rsidRPr="002D75CC" w:rsidRDefault="007470F0" w:rsidP="007470F0">
      <w:pPr>
        <w:pStyle w:val="textojustificado"/>
        <w:spacing w:before="120" w:beforeAutospacing="0" w:after="120" w:afterAutospacing="0"/>
        <w:ind w:right="120" w:firstLine="1134"/>
        <w:jc w:val="both"/>
        <w:rPr>
          <w:rFonts w:ascii="Calibri" w:hAnsi="Calibri" w:cs="Calibri"/>
          <w:i/>
          <w:iCs/>
        </w:rPr>
      </w:pPr>
      <w:r w:rsidRPr="002D75CC">
        <w:rPr>
          <w:rFonts w:ascii="Calibri" w:hAnsi="Calibri" w:cs="Calibri"/>
          <w:i/>
          <w:iCs/>
        </w:rPr>
        <w:t xml:space="preserve">3.3.90.39.00 – Outros Serviços de Terceiros Pessoas Jurídica </w:t>
      </w:r>
    </w:p>
    <w:p w14:paraId="1AB0A70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FF0000"/>
        </w:rPr>
      </w:pPr>
    </w:p>
    <w:p w14:paraId="06046747" w14:textId="77777777"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71FAB6F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3. QUEM PODE SE INSCREVER</w:t>
      </w:r>
    </w:p>
    <w:p w14:paraId="3A49964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FF0000"/>
        </w:rPr>
      </w:pPr>
      <w:r w:rsidRPr="00927AB0">
        <w:rPr>
          <w:rFonts w:ascii="Calibri" w:hAnsi="Calibri" w:cs="Calibri"/>
          <w:color w:val="000000"/>
        </w:rPr>
        <w:t xml:space="preserve">3.1 Pode se inscrever no Edital qualquer agente cultural residente </w:t>
      </w:r>
      <w:r w:rsidRPr="00AB413F">
        <w:rPr>
          <w:rFonts w:ascii="Calibri" w:hAnsi="Calibri" w:cs="Calibri"/>
        </w:rPr>
        <w:t>no Município de Morrinhos/CE há pelo menos 2 anos.</w:t>
      </w:r>
    </w:p>
    <w:p w14:paraId="341690A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3.2 Em regra, o agente cultural pode ser:</w:t>
      </w:r>
    </w:p>
    <w:p w14:paraId="60B7803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 - Pessoa física ou Microempreendedor Individual (MEI)</w:t>
      </w:r>
    </w:p>
    <w:p w14:paraId="7ABE0D3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Pessoa jurídica com fins lucrativos (Ex.: empresa de pequeno porte, empresa de grande porte, </w:t>
      </w:r>
      <w:proofErr w:type="spellStart"/>
      <w:r w:rsidRPr="00927AB0">
        <w:rPr>
          <w:rFonts w:ascii="Calibri" w:hAnsi="Calibri" w:cs="Calibri"/>
          <w:color w:val="000000"/>
        </w:rPr>
        <w:t>etc</w:t>
      </w:r>
      <w:proofErr w:type="spellEnd"/>
      <w:r w:rsidRPr="00927AB0">
        <w:rPr>
          <w:rFonts w:ascii="Calibri" w:hAnsi="Calibri" w:cs="Calibri"/>
          <w:color w:val="000000"/>
        </w:rPr>
        <w:t>)</w:t>
      </w:r>
    </w:p>
    <w:p w14:paraId="680D5436"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III - Pessoa jurídica sem fins lucrativos (Ex.: Associação, Fundação, </w:t>
      </w:r>
      <w:proofErr w:type="gramStart"/>
      <w:r w:rsidRPr="00927AB0">
        <w:rPr>
          <w:rFonts w:ascii="Calibri" w:hAnsi="Calibri" w:cs="Calibri"/>
          <w:color w:val="000000"/>
        </w:rPr>
        <w:t>Cooperativa</w:t>
      </w:r>
      <w:proofErr w:type="gramEnd"/>
      <w:r w:rsidRPr="00927AB0">
        <w:rPr>
          <w:rFonts w:ascii="Calibri" w:hAnsi="Calibri" w:cs="Calibri"/>
          <w:color w:val="000000"/>
        </w:rPr>
        <w:t xml:space="preserve">, </w:t>
      </w:r>
      <w:proofErr w:type="spellStart"/>
      <w:r w:rsidRPr="00927AB0">
        <w:rPr>
          <w:rFonts w:ascii="Calibri" w:hAnsi="Calibri" w:cs="Calibri"/>
          <w:color w:val="000000"/>
        </w:rPr>
        <w:t>etc</w:t>
      </w:r>
      <w:proofErr w:type="spellEnd"/>
      <w:r w:rsidRPr="00927AB0">
        <w:rPr>
          <w:rFonts w:ascii="Calibri" w:hAnsi="Calibri" w:cs="Calibri"/>
          <w:color w:val="000000"/>
        </w:rPr>
        <w:t>)</w:t>
      </w:r>
    </w:p>
    <w:p w14:paraId="6264910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IV - Coletivo/Grupo sem CNPJ representado por pessoa física.</w:t>
      </w:r>
    </w:p>
    <w:p w14:paraId="471CAB9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3.3 O proponente é o agente cultural responsável pela inscrição do projeto.</w:t>
      </w:r>
    </w:p>
    <w:p w14:paraId="31EF5E8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4709398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47EFDE02"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3.6 O Anexo I deve ser consultado para fins de verificação das condições de participação de todos os proponentes.</w:t>
      </w:r>
    </w:p>
    <w:p w14:paraId="5824CBE4" w14:textId="31329EA2"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7DFC8A22" w14:textId="5C4C4006" w:rsidR="00C85ABD" w:rsidRDefault="00C85ABD" w:rsidP="007470F0">
      <w:pPr>
        <w:pStyle w:val="textojustificado"/>
        <w:spacing w:before="120" w:beforeAutospacing="0" w:after="120" w:afterAutospacing="0"/>
        <w:ind w:right="120" w:firstLine="1134"/>
        <w:jc w:val="both"/>
        <w:rPr>
          <w:rFonts w:ascii="Calibri" w:hAnsi="Calibri" w:cs="Calibri"/>
          <w:color w:val="000000"/>
        </w:rPr>
      </w:pPr>
    </w:p>
    <w:p w14:paraId="744101D0" w14:textId="77777777" w:rsidR="00C85ABD" w:rsidRDefault="00C85ABD" w:rsidP="007470F0">
      <w:pPr>
        <w:pStyle w:val="textojustificado"/>
        <w:spacing w:before="120" w:beforeAutospacing="0" w:after="120" w:afterAutospacing="0"/>
        <w:ind w:right="120" w:firstLine="1134"/>
        <w:jc w:val="both"/>
        <w:rPr>
          <w:rFonts w:ascii="Calibri" w:hAnsi="Calibri" w:cs="Calibri"/>
          <w:color w:val="000000"/>
        </w:rPr>
      </w:pPr>
    </w:p>
    <w:p w14:paraId="16AEC98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p>
    <w:p w14:paraId="4A757EB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4. QUEM NÃO PODE SE INSCREVER</w:t>
      </w:r>
    </w:p>
    <w:p w14:paraId="188AB09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4.1 Não pode se inscrever neste Edital, proponentes que: </w:t>
      </w:r>
    </w:p>
    <w:p w14:paraId="1BA615C2"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gramStart"/>
      <w:r w:rsidRPr="00927AB0">
        <w:rPr>
          <w:rFonts w:ascii="Calibri" w:hAnsi="Calibri" w:cs="Calibri"/>
          <w:color w:val="000000"/>
        </w:rPr>
        <w:t>tenham</w:t>
      </w:r>
      <w:proofErr w:type="gramEnd"/>
      <w:r w:rsidRPr="00927AB0">
        <w:rPr>
          <w:rFonts w:ascii="Calibri" w:hAnsi="Calibri" w:cs="Calibri"/>
          <w:color w:val="000000"/>
        </w:rPr>
        <w:t xml:space="preserve"> se envolvido diretamente na etapa de elaboração do edital, na etapa de análise de propostas ou na etapa de julgamento de recursos;</w:t>
      </w:r>
    </w:p>
    <w:p w14:paraId="4D9D7916"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sejam</w:t>
      </w:r>
      <w:proofErr w:type="gramEnd"/>
      <w:r w:rsidRPr="00927AB0">
        <w:rPr>
          <w:rFonts w:ascii="Calibri" w:hAnsi="Calibri" w:cs="Calibri"/>
          <w:color w:val="000000"/>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2D3B1104"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sejam membros do Poder Legislativo (Deputados, Senadores, Vereadores), do Poder Judiciário (Juízes, Desembargadores, Ministros), do Ministério Público (Promotor, Procurador); do Tribunal de Contas (Auditores e Conselheiros).</w:t>
      </w:r>
    </w:p>
    <w:p w14:paraId="4E089FFE" w14:textId="61F13500"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Pr>
          <w:rFonts w:ascii="Calibri" w:hAnsi="Calibri" w:cs="Calibri"/>
          <w:color w:val="000000"/>
        </w:rPr>
        <w:t xml:space="preserve">IV – Servidor Público do Município de Morrinhos </w:t>
      </w:r>
    </w:p>
    <w:p w14:paraId="7D8B1D02" w14:textId="28575444" w:rsidR="002B59E1" w:rsidRPr="002D75CC" w:rsidRDefault="002B59E1" w:rsidP="007470F0">
      <w:pPr>
        <w:pStyle w:val="textojustificado"/>
        <w:spacing w:before="120" w:beforeAutospacing="0" w:after="120" w:afterAutospacing="0"/>
        <w:ind w:right="120" w:firstLine="1134"/>
        <w:jc w:val="both"/>
        <w:rPr>
          <w:rFonts w:ascii="Calibri" w:hAnsi="Calibri" w:cs="Calibri"/>
        </w:rPr>
      </w:pPr>
      <w:r w:rsidRPr="002D75CC">
        <w:rPr>
          <w:rFonts w:ascii="Calibri" w:hAnsi="Calibri" w:cs="Calibri"/>
        </w:rPr>
        <w:t xml:space="preserve">V – </w:t>
      </w:r>
      <w:r w:rsidR="00326DC0" w:rsidRPr="002D75CC">
        <w:rPr>
          <w:rFonts w:ascii="Calibri" w:hAnsi="Calibri" w:cs="Calibri"/>
        </w:rPr>
        <w:t>Caso s</w:t>
      </w:r>
      <w:r w:rsidRPr="002D75CC">
        <w:rPr>
          <w:rFonts w:ascii="Calibri" w:hAnsi="Calibri" w:cs="Calibri"/>
        </w:rPr>
        <w:t xml:space="preserve">eja proponente de projeto com prestações de contas não </w:t>
      </w:r>
      <w:proofErr w:type="gramStart"/>
      <w:r w:rsidRPr="002D75CC">
        <w:rPr>
          <w:rFonts w:ascii="Calibri" w:hAnsi="Calibri" w:cs="Calibri"/>
        </w:rPr>
        <w:t>aprovados  ou</w:t>
      </w:r>
      <w:proofErr w:type="gramEnd"/>
      <w:r w:rsidRPr="002D75CC">
        <w:rPr>
          <w:rFonts w:ascii="Calibri" w:hAnsi="Calibri" w:cs="Calibri"/>
        </w:rPr>
        <w:t xml:space="preserve"> não entregues. No caso de projetos ainda em execução o proponente deverá apresentar prestação parcial da execução</w:t>
      </w:r>
      <w:r w:rsidR="00326DC0" w:rsidRPr="002D75CC">
        <w:rPr>
          <w:rFonts w:ascii="Calibri" w:hAnsi="Calibri" w:cs="Calibri"/>
        </w:rPr>
        <w:t xml:space="preserve"> e o mesmo seja aprovado como</w:t>
      </w:r>
      <w:r w:rsidRPr="002D75CC">
        <w:rPr>
          <w:rFonts w:ascii="Calibri" w:hAnsi="Calibri" w:cs="Calibri"/>
        </w:rPr>
        <w:t>.</w:t>
      </w:r>
      <w:r w:rsidR="001D610E" w:rsidRPr="002D75CC">
        <w:rPr>
          <w:rFonts w:ascii="Calibri" w:hAnsi="Calibri" w:cs="Calibri"/>
        </w:rPr>
        <w:br/>
      </w:r>
    </w:p>
    <w:p w14:paraId="043506C3" w14:textId="4B86648B" w:rsidR="002B59E1" w:rsidRPr="002D75CC" w:rsidRDefault="002B59E1" w:rsidP="007470F0">
      <w:pPr>
        <w:pStyle w:val="textojustificado"/>
        <w:spacing w:before="120" w:beforeAutospacing="0" w:after="120" w:afterAutospacing="0"/>
        <w:ind w:right="120" w:firstLine="1134"/>
        <w:jc w:val="both"/>
        <w:rPr>
          <w:rFonts w:ascii="Calibri" w:hAnsi="Calibri" w:cs="Calibri"/>
        </w:rPr>
      </w:pPr>
      <w:r w:rsidRPr="002D75CC">
        <w:rPr>
          <w:rFonts w:ascii="Calibri" w:hAnsi="Calibri" w:cs="Calibri"/>
        </w:rPr>
        <w:t>4.2 O agente Cultural com projetos ainda em execução deverá apresentar parecer</w:t>
      </w:r>
      <w:r w:rsidR="00326DC0" w:rsidRPr="002D75CC">
        <w:rPr>
          <w:rFonts w:ascii="Calibri" w:hAnsi="Calibri" w:cs="Calibri"/>
        </w:rPr>
        <w:t xml:space="preserve"> de aprovação</w:t>
      </w:r>
      <w:r w:rsidRPr="002D75CC">
        <w:rPr>
          <w:rFonts w:ascii="Calibri" w:hAnsi="Calibri" w:cs="Calibri"/>
        </w:rPr>
        <w:t xml:space="preserve"> parcial ou total da </w:t>
      </w:r>
      <w:r w:rsidR="002D75CC" w:rsidRPr="002D75CC">
        <w:rPr>
          <w:rFonts w:ascii="Calibri" w:hAnsi="Calibri" w:cs="Calibri"/>
        </w:rPr>
        <w:t>Secretaria de Educação Cultura e Desporto</w:t>
      </w:r>
      <w:r w:rsidR="00326DC0" w:rsidRPr="002D75CC">
        <w:rPr>
          <w:rFonts w:ascii="Calibri" w:hAnsi="Calibri" w:cs="Calibri"/>
        </w:rPr>
        <w:t>.</w:t>
      </w:r>
      <w:r w:rsidR="00326DC0" w:rsidRPr="002D75CC">
        <w:rPr>
          <w:rFonts w:ascii="Calibri" w:hAnsi="Calibri" w:cs="Calibri"/>
        </w:rPr>
        <w:br/>
      </w:r>
    </w:p>
    <w:p w14:paraId="2E802875" w14:textId="62CE36BA" w:rsidR="001D610E" w:rsidRPr="002D75CC" w:rsidRDefault="001D610E" w:rsidP="007470F0">
      <w:pPr>
        <w:pStyle w:val="textojustificado"/>
        <w:spacing w:before="120" w:beforeAutospacing="0" w:after="120" w:afterAutospacing="0"/>
        <w:ind w:right="120" w:firstLine="1134"/>
        <w:jc w:val="both"/>
        <w:rPr>
          <w:rFonts w:ascii="Calibri" w:hAnsi="Calibri" w:cs="Calibri"/>
        </w:rPr>
      </w:pPr>
      <w:r w:rsidRPr="002D75CC">
        <w:rPr>
          <w:rFonts w:ascii="Calibri" w:hAnsi="Calibri" w:cs="Calibri"/>
        </w:rPr>
        <w:t>4.3 O parecer parcial NÃO retira a obrigação de apresentação da prestação de contas final.</w:t>
      </w:r>
    </w:p>
    <w:p w14:paraId="3BEEAF70" w14:textId="2043C765"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w:t>
      </w:r>
      <w:r w:rsidR="001D610E">
        <w:rPr>
          <w:rFonts w:ascii="Calibri" w:hAnsi="Calibri" w:cs="Calibri"/>
          <w:color w:val="000000"/>
        </w:rPr>
        <w:t>4</w:t>
      </w:r>
      <w:r w:rsidRPr="00927AB0">
        <w:rPr>
          <w:rFonts w:ascii="Calibri" w:hAnsi="Calibri" w:cs="Calibri"/>
          <w:color w:val="000000"/>
        </w:rPr>
        <w:t xml:space="preserve"> O agente cultural que integrar Conselho de Cultura poderá concorrer neste Edital para receber recursos do fomento cultural, exceto quando se enquadrar nas vedações previstas no item 4.1.</w:t>
      </w:r>
    </w:p>
    <w:p w14:paraId="4ECD1F33" w14:textId="72B96AE1"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w:t>
      </w:r>
      <w:r w:rsidR="001D610E">
        <w:rPr>
          <w:rFonts w:ascii="Calibri" w:hAnsi="Calibri" w:cs="Calibri"/>
          <w:color w:val="000000"/>
        </w:rPr>
        <w:t>5</w:t>
      </w:r>
      <w:r w:rsidRPr="00927AB0">
        <w:rPr>
          <w:rFonts w:ascii="Calibri" w:hAnsi="Calibri" w:cs="Calibri"/>
          <w:color w:val="000000"/>
        </w:rPr>
        <w:t xml:space="preserve"> Quando se tratar de proponentes pessoas jurídicas, estarão impedidas de apresentar projetos aquelas cujos sócios, diretores e/ou administradores se enquadrarem nas situações descritas no tópico 4.1</w:t>
      </w:r>
    </w:p>
    <w:p w14:paraId="2E32B441" w14:textId="74FEDD54"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w:t>
      </w:r>
      <w:r w:rsidR="001D610E">
        <w:rPr>
          <w:rFonts w:ascii="Calibri" w:hAnsi="Calibri" w:cs="Calibri"/>
          <w:color w:val="000000"/>
        </w:rPr>
        <w:t>6</w:t>
      </w:r>
      <w:r w:rsidRPr="00927AB0">
        <w:rPr>
          <w:rFonts w:ascii="Calibri" w:hAnsi="Calibri" w:cs="Calibri"/>
          <w:color w:val="000000"/>
        </w:rPr>
        <w:t xml:space="preserve"> A participação de agentes culturais nas oitivas e consultas públicas não caracteriza o envolvimento direto na etapa de elaboração do edital de que trata o subitem I do item 4.1.</w:t>
      </w:r>
    </w:p>
    <w:p w14:paraId="6A39FB73" w14:textId="707DE2F0"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2878021B" w14:textId="1EF59576" w:rsidR="001D610E" w:rsidRDefault="001D610E" w:rsidP="007470F0">
      <w:pPr>
        <w:pStyle w:val="textojustificado"/>
        <w:spacing w:before="120" w:beforeAutospacing="0" w:after="120" w:afterAutospacing="0"/>
        <w:ind w:right="120" w:firstLine="1134"/>
        <w:jc w:val="both"/>
        <w:rPr>
          <w:rFonts w:ascii="Calibri" w:hAnsi="Calibri" w:cs="Calibri"/>
          <w:color w:val="000000"/>
        </w:rPr>
      </w:pPr>
    </w:p>
    <w:p w14:paraId="4E738690" w14:textId="40FE3314" w:rsidR="001D610E" w:rsidRDefault="001D610E" w:rsidP="007470F0">
      <w:pPr>
        <w:pStyle w:val="textojustificado"/>
        <w:spacing w:before="120" w:beforeAutospacing="0" w:after="120" w:afterAutospacing="0"/>
        <w:ind w:right="120" w:firstLine="1134"/>
        <w:jc w:val="both"/>
        <w:rPr>
          <w:rFonts w:ascii="Calibri" w:hAnsi="Calibri" w:cs="Calibri"/>
          <w:color w:val="000000"/>
        </w:rPr>
      </w:pPr>
    </w:p>
    <w:p w14:paraId="72FA6E43" w14:textId="0C65050B" w:rsidR="001D610E" w:rsidRDefault="001D610E" w:rsidP="007470F0">
      <w:pPr>
        <w:pStyle w:val="textojustificado"/>
        <w:spacing w:before="120" w:beforeAutospacing="0" w:after="120" w:afterAutospacing="0"/>
        <w:ind w:right="120" w:firstLine="1134"/>
        <w:jc w:val="both"/>
        <w:rPr>
          <w:rFonts w:ascii="Calibri" w:hAnsi="Calibri" w:cs="Calibri"/>
          <w:color w:val="000000"/>
        </w:rPr>
      </w:pPr>
    </w:p>
    <w:p w14:paraId="1A7F1E7C" w14:textId="77777777" w:rsidR="001D610E" w:rsidRPr="00927AB0" w:rsidRDefault="001D610E" w:rsidP="007470F0">
      <w:pPr>
        <w:pStyle w:val="textojustificado"/>
        <w:spacing w:before="120" w:beforeAutospacing="0" w:after="120" w:afterAutospacing="0"/>
        <w:ind w:right="120" w:firstLine="1134"/>
        <w:jc w:val="both"/>
        <w:rPr>
          <w:rFonts w:ascii="Calibri" w:hAnsi="Calibri" w:cs="Calibri"/>
          <w:color w:val="000000"/>
        </w:rPr>
      </w:pPr>
    </w:p>
    <w:p w14:paraId="4D7062D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5. COTAS</w:t>
      </w:r>
    </w:p>
    <w:p w14:paraId="6B8B9EF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5.1 Ficam garantidas cotas étnicas-raciais em todas as categorias do edital, nas seguintes proporções:</w:t>
      </w:r>
    </w:p>
    <w:p w14:paraId="665DC4DD"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a) no mínimo 20% das vagas para pessoas negras (pretas e pardas); e</w:t>
      </w:r>
    </w:p>
    <w:p w14:paraId="3656446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b) no mínimo 10% das vagas para pessoas indígenas.</w:t>
      </w:r>
    </w:p>
    <w:p w14:paraId="268AEF66"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3B0ED69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proofErr w:type="gramStart"/>
      <w:r w:rsidRPr="00927AB0">
        <w:rPr>
          <w:rFonts w:ascii="Calibri" w:hAnsi="Calibri" w:cs="Calibri"/>
          <w:color w:val="000000"/>
        </w:rPr>
        <w:t>na vagas</w:t>
      </w:r>
      <w:proofErr w:type="gramEnd"/>
      <w:r w:rsidRPr="00927AB0">
        <w:rPr>
          <w:rFonts w:ascii="Calibri" w:hAnsi="Calibri" w:cs="Calibri"/>
          <w:color w:val="000000"/>
        </w:rPr>
        <w:t xml:space="preserve"> da ampla concorrência, ficando a vaga da cota para o próximo colocado optante pela cota.</w:t>
      </w:r>
    </w:p>
    <w:p w14:paraId="434A99E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5.4 Em caso de desistência de optantes aprovados nas cotas, a vaga não preenchida deverá ser ocupada por pessoa que concorreu às cotas de acordo com a ordem de classificação. </w:t>
      </w:r>
    </w:p>
    <w:p w14:paraId="1FFFC86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5.5 No caso de não existirem propostas aptas em número suficiente para o cumprimento de uma das categorias de cotas previstas na seleção, o número de vagas restantes deverá ser destinado inicialmente para a outra categoria de cotas.</w:t>
      </w:r>
    </w:p>
    <w:p w14:paraId="32B6FC5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5.6 Caso não haja outra categoria de cotas de que trata o item </w:t>
      </w:r>
      <w:proofErr w:type="gramStart"/>
      <w:r w:rsidRPr="00927AB0">
        <w:rPr>
          <w:rFonts w:ascii="Calibri" w:hAnsi="Calibri" w:cs="Calibri"/>
          <w:color w:val="000000"/>
        </w:rPr>
        <w:t>5.5 ,</w:t>
      </w:r>
      <w:proofErr w:type="gramEnd"/>
      <w:r w:rsidRPr="00927AB0">
        <w:rPr>
          <w:rFonts w:ascii="Calibri" w:hAnsi="Calibri" w:cs="Calibri"/>
          <w:color w:val="000000"/>
        </w:rPr>
        <w:t xml:space="preserve"> as vagas não preenchidas deverão ser direcionadas para a ampla concorrência, sendo direcionadas para os demais candidatos aprovados, de acordo com a ordem de classificação.</w:t>
      </w:r>
    </w:p>
    <w:p w14:paraId="30FA896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5.7 Para concorrer às cotas, os agentes culturais deverão autodeclarar-se no ato da inscrição usando a autodeclaração étnico-racial de que trata o Anexo VII.</w:t>
      </w:r>
    </w:p>
    <w:p w14:paraId="1676871F" w14:textId="7DCC1464" w:rsidR="007470F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19372FC0" w14:textId="752F901E" w:rsidR="002D75CC" w:rsidRDefault="002D75CC" w:rsidP="007470F0">
      <w:pPr>
        <w:pStyle w:val="textojustificado"/>
        <w:spacing w:before="120" w:beforeAutospacing="0" w:after="120" w:afterAutospacing="0"/>
        <w:ind w:right="120"/>
        <w:jc w:val="both"/>
        <w:rPr>
          <w:rFonts w:ascii="Calibri" w:hAnsi="Calibri" w:cs="Calibri"/>
          <w:color w:val="000000"/>
        </w:rPr>
      </w:pPr>
    </w:p>
    <w:p w14:paraId="3CB8D805" w14:textId="1A43FAE1" w:rsidR="002D75CC" w:rsidRDefault="002D75CC" w:rsidP="007470F0">
      <w:pPr>
        <w:pStyle w:val="textojustificado"/>
        <w:spacing w:before="120" w:beforeAutospacing="0" w:after="120" w:afterAutospacing="0"/>
        <w:ind w:right="120"/>
        <w:jc w:val="both"/>
        <w:rPr>
          <w:rFonts w:ascii="Calibri" w:hAnsi="Calibri" w:cs="Calibri"/>
          <w:color w:val="000000"/>
        </w:rPr>
      </w:pPr>
    </w:p>
    <w:p w14:paraId="3CFC5305" w14:textId="3709B305" w:rsidR="002D75CC" w:rsidRDefault="002D75CC" w:rsidP="007470F0">
      <w:pPr>
        <w:pStyle w:val="textojustificado"/>
        <w:spacing w:before="120" w:beforeAutospacing="0" w:after="120" w:afterAutospacing="0"/>
        <w:ind w:right="120"/>
        <w:jc w:val="both"/>
        <w:rPr>
          <w:rFonts w:ascii="Calibri" w:hAnsi="Calibri" w:cs="Calibri"/>
          <w:color w:val="000000"/>
        </w:rPr>
      </w:pPr>
    </w:p>
    <w:p w14:paraId="0A25963E" w14:textId="5F0190AE" w:rsidR="002D75CC" w:rsidRDefault="002D75CC" w:rsidP="007470F0">
      <w:pPr>
        <w:pStyle w:val="textojustificado"/>
        <w:spacing w:before="120" w:beforeAutospacing="0" w:after="120" w:afterAutospacing="0"/>
        <w:ind w:right="120"/>
        <w:jc w:val="both"/>
        <w:rPr>
          <w:rFonts w:ascii="Calibri" w:hAnsi="Calibri" w:cs="Calibri"/>
          <w:color w:val="000000"/>
        </w:rPr>
      </w:pPr>
    </w:p>
    <w:p w14:paraId="5A1839FA" w14:textId="77777777" w:rsidR="002D75CC" w:rsidRPr="00927AB0" w:rsidRDefault="002D75CC" w:rsidP="007470F0">
      <w:pPr>
        <w:pStyle w:val="textojustificado"/>
        <w:spacing w:before="120" w:beforeAutospacing="0" w:after="120" w:afterAutospacing="0"/>
        <w:ind w:right="120"/>
        <w:jc w:val="both"/>
        <w:rPr>
          <w:rFonts w:ascii="Calibri" w:hAnsi="Calibri" w:cs="Calibri"/>
          <w:color w:val="000000"/>
        </w:rPr>
      </w:pPr>
    </w:p>
    <w:p w14:paraId="5C2A5B0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6. PRAZO PARA SE INSCREVER</w:t>
      </w:r>
    </w:p>
    <w:p w14:paraId="5FF3AA55" w14:textId="3AF515C1"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6.1 Para se inscrever no Edital, o proponente deve encaminhar toda documentação obrigatória relatada no item 7, entre os dias </w:t>
      </w:r>
      <w:r w:rsidR="0051697B">
        <w:rPr>
          <w:rFonts w:ascii="Calibri" w:hAnsi="Calibri" w:cs="Calibri"/>
          <w:color w:val="000000"/>
        </w:rPr>
        <w:t>25</w:t>
      </w:r>
      <w:r w:rsidRPr="00E36028">
        <w:rPr>
          <w:rFonts w:ascii="Calibri" w:hAnsi="Calibri" w:cs="Calibri"/>
        </w:rPr>
        <w:t xml:space="preserve"> à </w:t>
      </w:r>
      <w:r w:rsidR="0051697B">
        <w:rPr>
          <w:rFonts w:ascii="Calibri" w:hAnsi="Calibri" w:cs="Calibri"/>
        </w:rPr>
        <w:t>29</w:t>
      </w:r>
      <w:r w:rsidRPr="00E36028">
        <w:rPr>
          <w:rFonts w:ascii="Calibri" w:hAnsi="Calibri" w:cs="Calibri"/>
        </w:rPr>
        <w:t xml:space="preserve"> de </w:t>
      </w:r>
      <w:r w:rsidR="0051697B">
        <w:rPr>
          <w:rFonts w:ascii="Calibri" w:hAnsi="Calibri" w:cs="Calibri"/>
        </w:rPr>
        <w:t>agosto</w:t>
      </w:r>
      <w:r w:rsidRPr="00E36028">
        <w:rPr>
          <w:rFonts w:ascii="Calibri" w:hAnsi="Calibri" w:cs="Calibri"/>
        </w:rPr>
        <w:t xml:space="preserve"> de 202</w:t>
      </w:r>
      <w:r w:rsidR="0051697B">
        <w:rPr>
          <w:rFonts w:ascii="Calibri" w:hAnsi="Calibri" w:cs="Calibri"/>
        </w:rPr>
        <w:t>5</w:t>
      </w:r>
    </w:p>
    <w:p w14:paraId="274D0C60" w14:textId="77777777" w:rsidR="001D610E" w:rsidRPr="00927AB0" w:rsidRDefault="001D610E" w:rsidP="007470F0">
      <w:pPr>
        <w:pStyle w:val="textojustificado"/>
        <w:spacing w:before="120" w:beforeAutospacing="0" w:after="120" w:afterAutospacing="0"/>
        <w:ind w:right="120" w:firstLine="1134"/>
        <w:jc w:val="both"/>
        <w:rPr>
          <w:rFonts w:ascii="Calibri" w:hAnsi="Calibri" w:cs="Calibri"/>
          <w:color w:val="000000"/>
        </w:rPr>
      </w:pPr>
    </w:p>
    <w:p w14:paraId="531F7EC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7. COMO SE INSCREVER</w:t>
      </w:r>
    </w:p>
    <w:p w14:paraId="7A4F303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7.1 O proponente deve encaminhar a documentação obrigatória de que trata o item.</w:t>
      </w:r>
    </w:p>
    <w:p w14:paraId="4AF8C5D4" w14:textId="77777777" w:rsidR="007470F0" w:rsidRDefault="007470F0" w:rsidP="007470F0">
      <w:pPr>
        <w:pStyle w:val="textojustificado"/>
        <w:spacing w:before="120" w:beforeAutospacing="0" w:after="120" w:afterAutospacing="0"/>
        <w:ind w:right="120" w:firstLine="1134"/>
        <w:jc w:val="both"/>
        <w:rPr>
          <w:rStyle w:val="Hyperlink"/>
          <w:rFonts w:ascii="Calibri" w:hAnsi="Calibri" w:cs="Calibri"/>
        </w:rPr>
      </w:pPr>
      <w:r w:rsidRPr="00927AB0">
        <w:rPr>
          <w:rFonts w:ascii="Calibri" w:hAnsi="Calibri" w:cs="Calibri"/>
          <w:color w:val="000000"/>
        </w:rPr>
        <w:t xml:space="preserve">7.2 por meio </w:t>
      </w:r>
      <w:r>
        <w:rPr>
          <w:rFonts w:ascii="Calibri" w:hAnsi="Calibri" w:cs="Calibri"/>
          <w:color w:val="000000"/>
        </w:rPr>
        <w:t xml:space="preserve">do Mapa de Cultura do Estado do Ceará no endereço eletrônico; </w:t>
      </w:r>
      <w:hyperlink r:id="rId6" w:history="1">
        <w:r w:rsidRPr="004A7C01">
          <w:rPr>
            <w:rStyle w:val="Hyperlink"/>
            <w:rFonts w:ascii="Calibri" w:hAnsi="Calibri" w:cs="Calibri"/>
          </w:rPr>
          <w:t>https://mapacultural.secult.ce.gov.br/</w:t>
        </w:r>
      </w:hyperlink>
      <w:r>
        <w:rPr>
          <w:rFonts w:ascii="Calibri" w:hAnsi="Calibri" w:cs="Calibri"/>
        </w:rPr>
        <w:t xml:space="preserve"> </w:t>
      </w:r>
    </w:p>
    <w:p w14:paraId="44CA43E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7.2 O proponente deve enviar a seguinte documentação para formalizar sua inscrição:</w:t>
      </w:r>
    </w:p>
    <w:p w14:paraId="1E9D139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a) Formulário de inscrição (Anexo II) que constitui o Plano de Trabalho (projeto); </w:t>
      </w:r>
    </w:p>
    <w:p w14:paraId="4CE83938" w14:textId="2784ED91" w:rsidR="007470F0" w:rsidRPr="00927AB0" w:rsidRDefault="002D75CC" w:rsidP="007470F0">
      <w:pPr>
        <w:pStyle w:val="textojustificado"/>
        <w:spacing w:before="120" w:beforeAutospacing="0" w:after="120" w:afterAutospacing="0"/>
        <w:ind w:right="120" w:firstLine="1134"/>
        <w:jc w:val="both"/>
        <w:rPr>
          <w:rFonts w:ascii="Calibri" w:hAnsi="Calibri" w:cs="Calibri"/>
          <w:color w:val="000000"/>
        </w:rPr>
      </w:pPr>
      <w:r>
        <w:rPr>
          <w:rFonts w:ascii="Calibri" w:hAnsi="Calibri" w:cs="Calibri"/>
          <w:color w:val="000000"/>
        </w:rPr>
        <w:t>b</w:t>
      </w:r>
      <w:r w:rsidR="007470F0" w:rsidRPr="00927AB0">
        <w:rPr>
          <w:rFonts w:ascii="Calibri" w:hAnsi="Calibri" w:cs="Calibri"/>
          <w:color w:val="000000"/>
        </w:rPr>
        <w:t>) Documentos pessoais do proponente CPF e RG (se Pessoa Física); </w:t>
      </w:r>
    </w:p>
    <w:p w14:paraId="03E7F463" w14:textId="134D91AB" w:rsidR="007470F0" w:rsidRPr="00927AB0" w:rsidRDefault="002D75CC" w:rsidP="007470F0">
      <w:pPr>
        <w:pStyle w:val="textojustificado"/>
        <w:spacing w:before="120" w:beforeAutospacing="0" w:after="120" w:afterAutospacing="0"/>
        <w:ind w:right="120" w:firstLine="1134"/>
        <w:jc w:val="both"/>
        <w:rPr>
          <w:rFonts w:ascii="Calibri" w:hAnsi="Calibri" w:cs="Calibri"/>
          <w:color w:val="000000"/>
        </w:rPr>
      </w:pPr>
      <w:r>
        <w:rPr>
          <w:rFonts w:ascii="Calibri" w:hAnsi="Calibri" w:cs="Calibri"/>
          <w:color w:val="000000"/>
        </w:rPr>
        <w:t>c</w:t>
      </w:r>
      <w:r w:rsidR="007470F0" w:rsidRPr="00927AB0">
        <w:rPr>
          <w:rFonts w:ascii="Calibri" w:hAnsi="Calibri" w:cs="Calibri"/>
          <w:color w:val="000000"/>
        </w:rPr>
        <w:t>) Mini currículo dos integrantes do projeto; </w:t>
      </w:r>
    </w:p>
    <w:p w14:paraId="749721AD" w14:textId="42028E84" w:rsidR="007470F0" w:rsidRPr="00927AB0" w:rsidRDefault="002D75CC" w:rsidP="007470F0">
      <w:pPr>
        <w:pStyle w:val="textojustificado"/>
        <w:spacing w:before="120" w:beforeAutospacing="0" w:after="120" w:afterAutospacing="0"/>
        <w:ind w:right="120" w:firstLine="1134"/>
        <w:jc w:val="both"/>
        <w:rPr>
          <w:rFonts w:ascii="Calibri" w:hAnsi="Calibri" w:cs="Calibri"/>
          <w:color w:val="000000"/>
        </w:rPr>
      </w:pPr>
      <w:r>
        <w:rPr>
          <w:rFonts w:ascii="Calibri" w:hAnsi="Calibri" w:cs="Calibri"/>
          <w:color w:val="000000"/>
        </w:rPr>
        <w:t>d</w:t>
      </w:r>
      <w:r w:rsidR="007470F0" w:rsidRPr="00927AB0">
        <w:rPr>
          <w:rFonts w:ascii="Calibri" w:hAnsi="Calibri" w:cs="Calibri"/>
          <w:color w:val="000000"/>
        </w:rPr>
        <w:t>) Documentos específicos relacionados na categoria de apoio em que o projeto será inscrito conforme Anexo I, quando houver; </w:t>
      </w:r>
    </w:p>
    <w:p w14:paraId="64F3CE06" w14:textId="74D4CEA9" w:rsidR="007470F0" w:rsidRPr="00927AB0" w:rsidRDefault="002D75CC" w:rsidP="007470F0">
      <w:pPr>
        <w:pStyle w:val="textojustificado"/>
        <w:spacing w:before="120" w:beforeAutospacing="0" w:after="120" w:afterAutospacing="0"/>
        <w:ind w:right="120" w:firstLine="1134"/>
        <w:jc w:val="both"/>
        <w:rPr>
          <w:rFonts w:ascii="Calibri" w:hAnsi="Calibri" w:cs="Calibri"/>
          <w:color w:val="000000"/>
        </w:rPr>
      </w:pPr>
      <w:r>
        <w:rPr>
          <w:rFonts w:ascii="Calibri" w:hAnsi="Calibri" w:cs="Calibri"/>
          <w:color w:val="000000"/>
        </w:rPr>
        <w:t>e</w:t>
      </w:r>
      <w:r w:rsidR="007470F0" w:rsidRPr="00927AB0">
        <w:rPr>
          <w:rFonts w:ascii="Calibri" w:hAnsi="Calibri" w:cs="Calibri"/>
          <w:color w:val="000000"/>
        </w:rPr>
        <w:t>) Outros documentos que o proponente julgar necessário para auxiliar na avaliação do mérito cultural do projeto. </w:t>
      </w:r>
    </w:p>
    <w:p w14:paraId="7833B6D6"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7.3 O proponente é responsável pelo envio dos documentos e pela qualidade visual, conteúdo dos arquivos e informações de seu projeto. </w:t>
      </w:r>
    </w:p>
    <w:p w14:paraId="72FA16D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7.3.1 Os documentos com exigência de assinatura, deverão ser assinados eletronicamente via plataforma gov.br.</w:t>
      </w:r>
      <w:r w:rsidRPr="009B4466">
        <w:rPr>
          <w:rFonts w:ascii="Calibri" w:hAnsi="Calibri" w:cs="Calibri"/>
          <w:color w:val="000000"/>
        </w:rPr>
        <w:t xml:space="preserve"> </w:t>
      </w:r>
    </w:p>
    <w:p w14:paraId="7F4B33E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7.4 Cada Proponente poderá concorrer neste edital com, somente 1 (um) projeto.</w:t>
      </w:r>
    </w:p>
    <w:p w14:paraId="03134A97" w14:textId="2E7FC782"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7.5 Os projetos apresentados deverão conter previsão de execução não superior a </w:t>
      </w:r>
      <w:r w:rsidR="002D75CC">
        <w:rPr>
          <w:rFonts w:ascii="Calibri" w:hAnsi="Calibri" w:cs="Calibri"/>
        </w:rPr>
        <w:t>5</w:t>
      </w:r>
      <w:r w:rsidRPr="00927AB0">
        <w:rPr>
          <w:rFonts w:ascii="Calibri" w:hAnsi="Calibri" w:cs="Calibri"/>
        </w:rPr>
        <w:t xml:space="preserve"> meses</w:t>
      </w:r>
    </w:p>
    <w:p w14:paraId="16212759"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7.6 O proponente deve se responsabilizar pelo acompanhamento das atualizações/publicações pertinentes ao edital e seus prazos nos canais formais de comunicação.</w:t>
      </w:r>
    </w:p>
    <w:p w14:paraId="10EF466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b/>
          <w:bCs/>
          <w:color w:val="000000"/>
        </w:rPr>
      </w:pPr>
      <w:r w:rsidRPr="00927AB0">
        <w:rPr>
          <w:rFonts w:ascii="Calibri" w:hAnsi="Calibri" w:cs="Calibri"/>
          <w:b/>
          <w:bCs/>
          <w:color w:val="000000"/>
        </w:rPr>
        <w:t>7.7 As inscrições deste edital são gratuitas.</w:t>
      </w:r>
    </w:p>
    <w:p w14:paraId="466D537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7.8 As propostas que apresentem quaisquer formas de preconceito de origem, raça, etnia, gênero, cor, idade ou outras formas de discriminação serão desclassificadas, com fundamento no disposto no </w:t>
      </w:r>
      <w:hyperlink r:id="rId7" w:anchor="art3iv" w:history="1">
        <w:r w:rsidRPr="00927AB0">
          <w:rPr>
            <w:rFonts w:ascii="Calibri" w:hAnsi="Calibri" w:cs="Calibri"/>
            <w:color w:val="000000"/>
          </w:rPr>
          <w:t>inciso IV do caput do art. 3º da Constituição,</w:t>
        </w:r>
      </w:hyperlink>
      <w:r w:rsidRPr="00927AB0">
        <w:rPr>
          <w:rFonts w:ascii="Calibri" w:hAnsi="Calibri" w:cs="Calibri"/>
          <w:color w:val="000000"/>
        </w:rPr>
        <w:t> garantidos o contraditório e a ampla defesa.</w:t>
      </w:r>
    </w:p>
    <w:p w14:paraId="6B288300" w14:textId="5125748B" w:rsidR="007470F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24F4D629" w14:textId="77777777" w:rsidR="001D610E" w:rsidRPr="00927AB0" w:rsidRDefault="001D610E" w:rsidP="007470F0">
      <w:pPr>
        <w:pStyle w:val="textojustificado"/>
        <w:spacing w:before="120" w:beforeAutospacing="0" w:after="120" w:afterAutospacing="0"/>
        <w:ind w:right="120"/>
        <w:jc w:val="both"/>
        <w:rPr>
          <w:rFonts w:ascii="Calibri" w:hAnsi="Calibri" w:cs="Calibri"/>
          <w:color w:val="000000"/>
        </w:rPr>
      </w:pPr>
    </w:p>
    <w:p w14:paraId="0C3697B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8. PLANILHA ORÇAMENTÁRIA DOS PROJETOS </w:t>
      </w:r>
    </w:p>
    <w:p w14:paraId="256796C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8.1 O proponente deve preencher a planilha orçamentária presente no Formulário de Inscrição, informando como será utilizado o recurso financeiro recebido.</w:t>
      </w:r>
    </w:p>
    <w:p w14:paraId="12114DA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8.2 A estimativa de custos do projeto será prevista por categorias, sem a necessidade de detalhamento por item de despesa, conforme § 1º do art. 24 do Decreto 11.453/2023.</w:t>
      </w:r>
    </w:p>
    <w:p w14:paraId="3CDDD4D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253A302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455A33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2463D33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8.6 Caso o proponente discorde dos valores glosados (vetados) poderá apresentar recurso na fase de mérito cultural, conforme dispõe o item 12.8.</w:t>
      </w:r>
    </w:p>
    <w:p w14:paraId="24AADB72"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8.7 O valor solicitado não poderá ser superior ao valor máximo destinado a cada projeto, conforme Anexo I do presente edital.</w:t>
      </w:r>
    </w:p>
    <w:p w14:paraId="49B15E8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34856BF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9. ACESSIBILIDADE</w:t>
      </w:r>
    </w:p>
    <w:p w14:paraId="7D8CB32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9.1 Os projetos devem contar com medidas de acessibilidade física, atitudinal e comunicacional compatíveis com as características dos produtos resultantes do objeto, nos termos do disposto na </w:t>
      </w:r>
      <w:hyperlink r:id="rId8" w:tgtFrame="_blank" w:history="1">
        <w:r w:rsidRPr="00927AB0">
          <w:rPr>
            <w:rStyle w:val="Hyperlink"/>
            <w:rFonts w:ascii="Calibri" w:hAnsi="Calibri" w:cs="Calibri"/>
          </w:rPr>
          <w:t>Lei nº 13.146, de 6 de julho de 2015</w:t>
        </w:r>
      </w:hyperlink>
      <w:r w:rsidRPr="00927AB0">
        <w:rPr>
          <w:rFonts w:ascii="Calibri" w:hAnsi="Calibri" w:cs="Calibri"/>
          <w:color w:val="000000"/>
        </w:rPr>
        <w:t> (Lei Brasileira de Inclusão da Pessoa com Deficiência), de modo a contemplar:</w:t>
      </w:r>
    </w:p>
    <w:p w14:paraId="19C1F51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 xml:space="preserve">I - </w:t>
      </w:r>
      <w:proofErr w:type="gramStart"/>
      <w:r w:rsidRPr="00927AB0">
        <w:rPr>
          <w:rFonts w:ascii="Calibri" w:hAnsi="Calibri" w:cs="Calibri"/>
          <w:color w:val="000000"/>
        </w:rPr>
        <w:t>no</w:t>
      </w:r>
      <w:proofErr w:type="gramEnd"/>
      <w:r w:rsidRPr="00927AB0">
        <w:rPr>
          <w:rFonts w:ascii="Calibri" w:hAnsi="Calibri" w:cs="Calibri"/>
          <w:color w:val="000000"/>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40E4ABC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no</w:t>
      </w:r>
      <w:proofErr w:type="gramEnd"/>
      <w:r w:rsidRPr="00927AB0">
        <w:rPr>
          <w:rFonts w:ascii="Calibri" w:hAnsi="Calibri" w:cs="Calibri"/>
          <w:color w:val="000000"/>
        </w:rPr>
        <w:t xml:space="preserve"> aspecto comunicacional, recursos de acessibilidade para permitir o acesso de pessoas com deficiência intelectual, auditiva ou visual ao conteúdo dos produtos culturais gerados pelo projeto, pela iniciativa ou pelo espaço; e</w:t>
      </w:r>
    </w:p>
    <w:p w14:paraId="1F9DE5A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77F152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9.2 Especificamente para pessoas com deficiência, mecanismos de protagonismo e participação poderão ser concretizados também por meio das seguintes iniciativas, entre outras:</w:t>
      </w:r>
    </w:p>
    <w:p w14:paraId="315B2D7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gramStart"/>
      <w:r w:rsidRPr="00927AB0">
        <w:rPr>
          <w:rFonts w:ascii="Calibri" w:hAnsi="Calibri" w:cs="Calibri"/>
          <w:color w:val="000000"/>
        </w:rPr>
        <w:t>adaptação</w:t>
      </w:r>
      <w:proofErr w:type="gramEnd"/>
      <w:r w:rsidRPr="00927AB0">
        <w:rPr>
          <w:rFonts w:ascii="Calibri" w:hAnsi="Calibri" w:cs="Calibri"/>
          <w:color w:val="000000"/>
        </w:rPr>
        <w:t xml:space="preserve"> de espaços culturais com residências inclusivas;</w:t>
      </w:r>
    </w:p>
    <w:p w14:paraId="11EC2632"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utilização</w:t>
      </w:r>
      <w:proofErr w:type="gramEnd"/>
      <w:r w:rsidRPr="00927AB0">
        <w:rPr>
          <w:rFonts w:ascii="Calibri" w:hAnsi="Calibri" w:cs="Calibri"/>
          <w:color w:val="000000"/>
        </w:rPr>
        <w:t xml:space="preserve"> de tecnologias assistivas, ajudas técnicas e produtos com desenho universal;</w:t>
      </w:r>
    </w:p>
    <w:p w14:paraId="2B81F839"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medidas de prevenção e erradicação de barreiras atitudinais;</w:t>
      </w:r>
    </w:p>
    <w:p w14:paraId="341C750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IV - </w:t>
      </w:r>
      <w:proofErr w:type="gramStart"/>
      <w:r w:rsidRPr="00927AB0">
        <w:rPr>
          <w:rFonts w:ascii="Calibri" w:hAnsi="Calibri" w:cs="Calibri"/>
          <w:color w:val="000000"/>
        </w:rPr>
        <w:t>contratação</w:t>
      </w:r>
      <w:proofErr w:type="gramEnd"/>
      <w:r w:rsidRPr="00927AB0">
        <w:rPr>
          <w:rFonts w:ascii="Calibri" w:hAnsi="Calibri" w:cs="Calibri"/>
          <w:color w:val="000000"/>
        </w:rPr>
        <w:t xml:space="preserve"> de serviços de assistência por acompanhante; ou</w:t>
      </w:r>
    </w:p>
    <w:p w14:paraId="42C3657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 - </w:t>
      </w:r>
      <w:proofErr w:type="gramStart"/>
      <w:r w:rsidRPr="00927AB0">
        <w:rPr>
          <w:rFonts w:ascii="Calibri" w:hAnsi="Calibri" w:cs="Calibri"/>
          <w:color w:val="000000"/>
        </w:rPr>
        <w:t>oferta</w:t>
      </w:r>
      <w:proofErr w:type="gramEnd"/>
      <w:r w:rsidRPr="00927AB0">
        <w:rPr>
          <w:rFonts w:ascii="Calibri" w:hAnsi="Calibri" w:cs="Calibri"/>
          <w:color w:val="000000"/>
        </w:rPr>
        <w:t xml:space="preserve"> de ações de formação e capacitação acessíveis a pessoas com deficiência.</w:t>
      </w:r>
    </w:p>
    <w:p w14:paraId="5D1855B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9.3 Os projetos devem prever obrigatoriamente medidas de acessibilidade, sendo assegurado para essa finalidade no mínimo 10% do valor total do projeto.</w:t>
      </w:r>
    </w:p>
    <w:p w14:paraId="099DB61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bookmarkStart w:id="0" w:name="_Hlk139038793"/>
      <w:r w:rsidRPr="00927AB0">
        <w:rPr>
          <w:rFonts w:ascii="Calibri" w:hAnsi="Calibri" w:cs="Calibri"/>
          <w:color w:val="000000"/>
        </w:rPr>
        <w:t>9.4 A utilização do percentual mínimo de 10% de que trata o item 9.3 pode ser excepcionalmente dispensada quando:</w:t>
      </w:r>
    </w:p>
    <w:p w14:paraId="025E3019"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for inaplicável em razão das características do objeto cultural, a exemplo de projetos cujo objeto seja o desenvolvimento de roteiro e licenciamento de obra </w:t>
      </w:r>
      <w:proofErr w:type="gramStart"/>
      <w:r w:rsidRPr="00927AB0">
        <w:rPr>
          <w:rFonts w:ascii="Calibri" w:hAnsi="Calibri" w:cs="Calibri"/>
          <w:color w:val="000000"/>
        </w:rPr>
        <w:t>audiovisual ;</w:t>
      </w:r>
      <w:proofErr w:type="gramEnd"/>
      <w:r w:rsidRPr="00927AB0">
        <w:rPr>
          <w:rFonts w:ascii="Calibri" w:hAnsi="Calibri" w:cs="Calibri"/>
          <w:color w:val="000000"/>
        </w:rPr>
        <w:t xml:space="preserve"> ou</w:t>
      </w:r>
    </w:p>
    <w:p w14:paraId="7267EFF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quando</w:t>
      </w:r>
      <w:proofErr w:type="gramEnd"/>
      <w:r w:rsidRPr="00927AB0">
        <w:rPr>
          <w:rFonts w:ascii="Calibri" w:hAnsi="Calibri" w:cs="Calibri"/>
          <w:color w:val="000000"/>
        </w:rPr>
        <w:t xml:space="preserve"> o projeto já contemplar integralmente as medidas de acessibilidade compatíveis com as características do objeto cultural.</w:t>
      </w:r>
    </w:p>
    <w:p w14:paraId="186DE27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9.5 Para projetos cujo objeto seja a produção audiovisual, consideram-se integralmente cumpridas as medidas de acessibilidade de que trata o subitem II do item 9.4 quando a </w:t>
      </w:r>
      <w:proofErr w:type="gramStart"/>
      <w:r w:rsidRPr="00927AB0">
        <w:rPr>
          <w:rFonts w:ascii="Calibri" w:hAnsi="Calibri" w:cs="Calibri"/>
          <w:color w:val="000000"/>
        </w:rPr>
        <w:t>produção  contemplar</w:t>
      </w:r>
      <w:proofErr w:type="gramEnd"/>
      <w:r w:rsidRPr="00927AB0">
        <w:rPr>
          <w:rFonts w:ascii="Calibri" w:hAnsi="Calibri" w:cs="Calibri"/>
          <w:color w:val="000000"/>
        </w:rPr>
        <w:t xml:space="preserve"> legendagem, legendagem descritiva, audiodescrição e LIBRAS - Língua Brasileira de Sinais. </w:t>
      </w:r>
    </w:p>
    <w:bookmarkEnd w:id="0"/>
    <w:p w14:paraId="4A96239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 xml:space="preserve">9.6 O proponente deve apresentar justificativa para os casos em que o percentual mínimo de 10% é inaplicável.  </w:t>
      </w:r>
    </w:p>
    <w:p w14:paraId="7CDFECF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359361E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10. CONTRAPARTIDA</w:t>
      </w:r>
    </w:p>
    <w:p w14:paraId="7220ADF7" w14:textId="21170C02"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10.1 Os agentes culturais contemplados neste edital deverão realizar contrapartida social a ser pactuada com a Administração Pública, incluída obrigatoriamente a realização de </w:t>
      </w:r>
      <w:r w:rsidR="002D75CC">
        <w:rPr>
          <w:rFonts w:ascii="Calibri" w:hAnsi="Calibri" w:cs="Calibri"/>
          <w:color w:val="000000"/>
        </w:rPr>
        <w:t>apresentações</w:t>
      </w:r>
      <w:r w:rsidRPr="00927AB0">
        <w:rPr>
          <w:rFonts w:ascii="Calibri" w:hAnsi="Calibri" w:cs="Calibri"/>
          <w:color w:val="000000"/>
        </w:rPr>
        <w:t xml:space="preserve"> gratuitas dos conteúdos selecionados, assegurados a acessibilidade de grupos com restrições e o direcionamento à rede de ensino da localidade.</w:t>
      </w:r>
    </w:p>
    <w:p w14:paraId="36BE738A" w14:textId="667CEFB0"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10.3 As contrapartidas deverão ser informadas no Formulário de Inscrição e devem ser executadas até </w:t>
      </w:r>
      <w:r w:rsidRPr="00291980">
        <w:rPr>
          <w:rFonts w:ascii="Calibri" w:hAnsi="Calibri" w:cs="Calibri"/>
        </w:rPr>
        <w:t xml:space="preserve">30 de </w:t>
      </w:r>
      <w:r w:rsidR="0051697B">
        <w:rPr>
          <w:rFonts w:ascii="Calibri" w:hAnsi="Calibri" w:cs="Calibri"/>
        </w:rPr>
        <w:t>dezembro</w:t>
      </w:r>
      <w:r w:rsidRPr="00291980">
        <w:rPr>
          <w:rFonts w:ascii="Calibri" w:hAnsi="Calibri" w:cs="Calibri"/>
        </w:rPr>
        <w:t xml:space="preserve"> de 202</w:t>
      </w:r>
      <w:r w:rsidR="0051697B">
        <w:rPr>
          <w:rFonts w:ascii="Calibri" w:hAnsi="Calibri" w:cs="Calibri"/>
        </w:rPr>
        <w:t>5</w:t>
      </w:r>
    </w:p>
    <w:p w14:paraId="436355C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54DF0C5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11. ETAPAS DO EDITAL</w:t>
      </w:r>
    </w:p>
    <w:p w14:paraId="0BEA076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11.1 A seleção dos projetos submetidos a este Edital será composta das seguintes etapas:</w:t>
      </w:r>
    </w:p>
    <w:p w14:paraId="2C2BD0E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 - Análise de mérito cultural dos projetos: fase de análise do projeto realizada por comissão de seleção; e</w:t>
      </w:r>
    </w:p>
    <w:p w14:paraId="27FA859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 - Habilitação: fase de análise dos documentos de habilitação do proponente, descritos no tópico 14.</w:t>
      </w:r>
    </w:p>
    <w:p w14:paraId="50E2B602" w14:textId="77777777"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246D5C9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12. ANÁLISE DE MÉRITO CULTURAL DOS PROJETOS </w:t>
      </w:r>
    </w:p>
    <w:p w14:paraId="1286F6D6"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12.1 Entende-se por “</w:t>
      </w:r>
      <w:proofErr w:type="spellStart"/>
      <w:r w:rsidRPr="00927AB0">
        <w:rPr>
          <w:rFonts w:ascii="Calibri" w:hAnsi="Calibri" w:cs="Calibri"/>
          <w:color w:val="000000"/>
        </w:rPr>
        <w:t>Análise</w:t>
      </w:r>
      <w:proofErr w:type="spellEnd"/>
      <w:r w:rsidRPr="00927AB0">
        <w:rPr>
          <w:rFonts w:ascii="Calibri" w:hAnsi="Calibri" w:cs="Calibri"/>
          <w:color w:val="000000"/>
        </w:rPr>
        <w:t xml:space="preserve"> de mérito cultural" a identificação, tanto individual quanto sobre seu contexto social, de aspectos relevantes dos projetos culturais, concorrentes em uma mesma categoria de apoio, realizada por meio da </w:t>
      </w:r>
      <w:proofErr w:type="spellStart"/>
      <w:r w:rsidRPr="00927AB0">
        <w:rPr>
          <w:rFonts w:ascii="Calibri" w:hAnsi="Calibri" w:cs="Calibri"/>
          <w:color w:val="000000"/>
        </w:rPr>
        <w:t>atribuição</w:t>
      </w:r>
      <w:proofErr w:type="spellEnd"/>
      <w:r w:rsidRPr="00927AB0">
        <w:rPr>
          <w:rFonts w:ascii="Calibri" w:hAnsi="Calibri" w:cs="Calibri"/>
          <w:color w:val="000000"/>
        </w:rPr>
        <w:t xml:space="preserve"> fundamentada de notas aos critérios descritos neste edital.</w:t>
      </w:r>
    </w:p>
    <w:p w14:paraId="5EB8369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12.2 Por </w:t>
      </w:r>
      <w:proofErr w:type="spellStart"/>
      <w:r w:rsidRPr="00927AB0">
        <w:rPr>
          <w:rFonts w:ascii="Calibri" w:hAnsi="Calibri" w:cs="Calibri"/>
          <w:color w:val="000000"/>
        </w:rPr>
        <w:t>análise</w:t>
      </w:r>
      <w:proofErr w:type="spellEnd"/>
      <w:r w:rsidRPr="00927AB0">
        <w:rPr>
          <w:rFonts w:ascii="Calibri" w:hAnsi="Calibri" w:cs="Calibri"/>
          <w:color w:val="000000"/>
        </w:rPr>
        <w:t xml:space="preserve"> comparativa compreende-se a </w:t>
      </w:r>
      <w:proofErr w:type="spellStart"/>
      <w:r w:rsidRPr="00927AB0">
        <w:rPr>
          <w:rFonts w:ascii="Calibri" w:hAnsi="Calibri" w:cs="Calibri"/>
          <w:color w:val="000000"/>
        </w:rPr>
        <w:t>análise</w:t>
      </w:r>
      <w:proofErr w:type="spellEnd"/>
      <w:r w:rsidRPr="00927AB0">
        <w:rPr>
          <w:rFonts w:ascii="Calibri" w:hAnsi="Calibri" w:cs="Calibri"/>
          <w:color w:val="000000"/>
        </w:rPr>
        <w:t xml:space="preserve"> </w:t>
      </w:r>
      <w:proofErr w:type="spellStart"/>
      <w:r w:rsidRPr="00927AB0">
        <w:rPr>
          <w:rFonts w:ascii="Calibri" w:hAnsi="Calibri" w:cs="Calibri"/>
          <w:color w:val="000000"/>
        </w:rPr>
        <w:t>não</w:t>
      </w:r>
      <w:proofErr w:type="spellEnd"/>
      <w:r w:rsidRPr="00927AB0">
        <w:rPr>
          <w:rFonts w:ascii="Calibri" w:hAnsi="Calibri" w:cs="Calibri"/>
          <w:color w:val="000000"/>
        </w:rPr>
        <w:t xml:space="preserve"> apenas dos itens individuais de cada projeto, mas de suas propostas, impactos e </w:t>
      </w:r>
      <w:proofErr w:type="spellStart"/>
      <w:r w:rsidRPr="00927AB0">
        <w:rPr>
          <w:rFonts w:ascii="Calibri" w:hAnsi="Calibri" w:cs="Calibri"/>
          <w:color w:val="000000"/>
        </w:rPr>
        <w:t>relevância</w:t>
      </w:r>
      <w:proofErr w:type="spellEnd"/>
      <w:r w:rsidRPr="00927AB0">
        <w:rPr>
          <w:rFonts w:ascii="Calibri" w:hAnsi="Calibri" w:cs="Calibri"/>
          <w:color w:val="000000"/>
        </w:rPr>
        <w:t xml:space="preserve"> em </w:t>
      </w:r>
      <w:proofErr w:type="spellStart"/>
      <w:r w:rsidRPr="00927AB0">
        <w:rPr>
          <w:rFonts w:ascii="Calibri" w:hAnsi="Calibri" w:cs="Calibri"/>
          <w:color w:val="000000"/>
        </w:rPr>
        <w:t>relação</w:t>
      </w:r>
      <w:proofErr w:type="spellEnd"/>
      <w:r w:rsidRPr="00927AB0">
        <w:rPr>
          <w:rFonts w:ascii="Calibri" w:hAnsi="Calibri" w:cs="Calibri"/>
          <w:color w:val="000000"/>
        </w:rPr>
        <w:t xml:space="preserve"> aos outros projetos inscritos na mesma categoria. A </w:t>
      </w:r>
      <w:proofErr w:type="spellStart"/>
      <w:r w:rsidRPr="00927AB0">
        <w:rPr>
          <w:rFonts w:ascii="Calibri" w:hAnsi="Calibri" w:cs="Calibri"/>
          <w:color w:val="000000"/>
        </w:rPr>
        <w:t>pontuação</w:t>
      </w:r>
      <w:proofErr w:type="spellEnd"/>
      <w:r w:rsidRPr="00927AB0">
        <w:rPr>
          <w:rFonts w:ascii="Calibri" w:hAnsi="Calibri" w:cs="Calibri"/>
          <w:color w:val="000000"/>
        </w:rPr>
        <w:t xml:space="preserve"> de cada projeto é </w:t>
      </w:r>
      <w:proofErr w:type="spellStart"/>
      <w:r w:rsidRPr="00927AB0">
        <w:rPr>
          <w:rFonts w:ascii="Calibri" w:hAnsi="Calibri" w:cs="Calibri"/>
          <w:color w:val="000000"/>
        </w:rPr>
        <w:t>atribuída</w:t>
      </w:r>
      <w:proofErr w:type="spellEnd"/>
      <w:r w:rsidRPr="00927AB0">
        <w:rPr>
          <w:rFonts w:ascii="Calibri" w:hAnsi="Calibri" w:cs="Calibri"/>
          <w:color w:val="000000"/>
        </w:rPr>
        <w:t xml:space="preserve"> em </w:t>
      </w:r>
      <w:proofErr w:type="spellStart"/>
      <w:r w:rsidRPr="00927AB0">
        <w:rPr>
          <w:rFonts w:ascii="Calibri" w:hAnsi="Calibri" w:cs="Calibri"/>
          <w:color w:val="000000"/>
        </w:rPr>
        <w:t>função</w:t>
      </w:r>
      <w:proofErr w:type="spellEnd"/>
      <w:r w:rsidRPr="00927AB0">
        <w:rPr>
          <w:rFonts w:ascii="Calibri" w:hAnsi="Calibri" w:cs="Calibri"/>
          <w:color w:val="000000"/>
        </w:rPr>
        <w:t xml:space="preserve"> desta </w:t>
      </w:r>
      <w:proofErr w:type="spellStart"/>
      <w:r w:rsidRPr="00927AB0">
        <w:rPr>
          <w:rFonts w:ascii="Calibri" w:hAnsi="Calibri" w:cs="Calibri"/>
          <w:color w:val="000000"/>
        </w:rPr>
        <w:t>comparação</w:t>
      </w:r>
      <w:proofErr w:type="spellEnd"/>
      <w:r w:rsidRPr="00927AB0">
        <w:rPr>
          <w:rFonts w:ascii="Calibri" w:hAnsi="Calibri" w:cs="Calibri"/>
          <w:color w:val="000000"/>
        </w:rPr>
        <w:t>.</w:t>
      </w:r>
    </w:p>
    <w:p w14:paraId="5C146B85" w14:textId="77777777" w:rsidR="007470F0" w:rsidRPr="00ED3375" w:rsidRDefault="007470F0" w:rsidP="007470F0">
      <w:pPr>
        <w:pStyle w:val="textojustificado"/>
        <w:spacing w:before="120" w:beforeAutospacing="0" w:after="120" w:afterAutospacing="0"/>
        <w:ind w:right="120" w:firstLine="1134"/>
        <w:jc w:val="both"/>
        <w:rPr>
          <w:rFonts w:ascii="Calibri" w:hAnsi="Calibri" w:cs="Calibri"/>
        </w:rPr>
      </w:pPr>
      <w:r w:rsidRPr="00ED3375">
        <w:rPr>
          <w:rFonts w:ascii="Calibri" w:hAnsi="Calibri" w:cs="Calibri"/>
        </w:rPr>
        <w:t xml:space="preserve">12.3 A análise dos projetos culturais será realizada por comissão de seleção formada pelas servidoras Maria </w:t>
      </w:r>
      <w:proofErr w:type="spellStart"/>
      <w:r w:rsidRPr="00ED3375">
        <w:rPr>
          <w:rFonts w:ascii="Calibri" w:hAnsi="Calibri" w:cs="Calibri"/>
        </w:rPr>
        <w:t>Lidia</w:t>
      </w:r>
      <w:proofErr w:type="spellEnd"/>
      <w:r w:rsidRPr="00ED3375">
        <w:rPr>
          <w:rFonts w:ascii="Calibri" w:hAnsi="Calibri" w:cs="Calibri"/>
        </w:rPr>
        <w:t xml:space="preserve"> Linhares, Rita Maria Carneiro Silveira e Ana Cleide Jovino </w:t>
      </w:r>
      <w:proofErr w:type="spellStart"/>
      <w:r w:rsidRPr="00ED3375">
        <w:rPr>
          <w:rFonts w:ascii="Calibri" w:hAnsi="Calibri" w:cs="Calibri"/>
        </w:rPr>
        <w:t>Araujo</w:t>
      </w:r>
      <w:proofErr w:type="spellEnd"/>
      <w:r w:rsidRPr="00ED3375">
        <w:rPr>
          <w:rFonts w:ascii="Calibri" w:hAnsi="Calibri" w:cs="Calibri"/>
        </w:rPr>
        <w:t xml:space="preserve"> da Silva.</w:t>
      </w:r>
    </w:p>
    <w:p w14:paraId="166DAD87"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12.4 A Comissão de Seleção será coordenada por </w:t>
      </w:r>
      <w:r w:rsidRPr="00ED3375">
        <w:rPr>
          <w:rFonts w:ascii="Calibri" w:hAnsi="Calibri" w:cs="Calibri"/>
        </w:rPr>
        <w:t xml:space="preserve">Maria </w:t>
      </w:r>
      <w:proofErr w:type="spellStart"/>
      <w:r w:rsidRPr="00ED3375">
        <w:rPr>
          <w:rFonts w:ascii="Calibri" w:hAnsi="Calibri" w:cs="Calibri"/>
        </w:rPr>
        <w:t>Lidia</w:t>
      </w:r>
      <w:proofErr w:type="spellEnd"/>
      <w:r w:rsidRPr="00ED3375">
        <w:rPr>
          <w:rFonts w:ascii="Calibri" w:hAnsi="Calibri" w:cs="Calibri"/>
        </w:rPr>
        <w:t xml:space="preserve"> Linhares</w:t>
      </w:r>
      <w:r>
        <w:rPr>
          <w:rFonts w:ascii="Calibri" w:hAnsi="Calibri" w:cs="Calibri"/>
        </w:rPr>
        <w:t>.</w:t>
      </w:r>
      <w:r w:rsidRPr="00927AB0">
        <w:rPr>
          <w:rFonts w:ascii="Calibri" w:hAnsi="Calibri" w:cs="Calibri"/>
          <w:color w:val="000000"/>
        </w:rPr>
        <w:t xml:space="preserve"> </w:t>
      </w:r>
    </w:p>
    <w:p w14:paraId="08A6D03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proofErr w:type="gramStart"/>
      <w:r w:rsidRPr="00927AB0">
        <w:rPr>
          <w:rFonts w:ascii="Calibri" w:hAnsi="Calibri" w:cs="Calibri"/>
          <w:color w:val="000000"/>
        </w:rPr>
        <w:lastRenderedPageBreak/>
        <w:t>12.5  Os</w:t>
      </w:r>
      <w:proofErr w:type="gramEnd"/>
      <w:r w:rsidRPr="00927AB0">
        <w:rPr>
          <w:rFonts w:ascii="Calibri" w:hAnsi="Calibri" w:cs="Calibri"/>
          <w:color w:val="000000"/>
        </w:rPr>
        <w:t xml:space="preserve"> membros da comissão de seleção e respectivos suplentes ficam impedidos de participar da apreciação de projetos e iniciativas que estiverem em processo de avaliação nos quais:</w:t>
      </w:r>
    </w:p>
    <w:p w14:paraId="028E7BF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gramStart"/>
      <w:r w:rsidRPr="00927AB0">
        <w:rPr>
          <w:rFonts w:ascii="Calibri" w:hAnsi="Calibri" w:cs="Calibri"/>
          <w:color w:val="000000"/>
        </w:rPr>
        <w:t>tenham</w:t>
      </w:r>
      <w:proofErr w:type="gramEnd"/>
      <w:r w:rsidRPr="00927AB0">
        <w:rPr>
          <w:rFonts w:ascii="Calibri" w:hAnsi="Calibri" w:cs="Calibri"/>
          <w:color w:val="000000"/>
        </w:rPr>
        <w:t xml:space="preserve"> interesse direto na matéria;</w:t>
      </w:r>
    </w:p>
    <w:p w14:paraId="2F37609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tenham</w:t>
      </w:r>
      <w:proofErr w:type="gramEnd"/>
      <w:r w:rsidRPr="00927AB0">
        <w:rPr>
          <w:rFonts w:ascii="Calibri" w:hAnsi="Calibri" w:cs="Calibri"/>
          <w:color w:val="000000"/>
        </w:rPr>
        <w:t xml:space="preserve"> participado como colaborador na elaboração do projeto ou tenham participado da instituição proponente nos últimos dois anos, ou se tais situações ocorrem quanto ao cônjuge, companheiro ou parente e afins até o terceiro grau; e</w:t>
      </w:r>
    </w:p>
    <w:p w14:paraId="7A8260B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estejam litigando judicial ou administrativamente com o proponente ou com respectivo cônjuge ou companheiro.</w:t>
      </w:r>
    </w:p>
    <w:p w14:paraId="76C5631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12.6 O membro da comissão que incorrer em impedimento deve comunicar o fato à referida Comissão, abstendo-se de atuar, sob pena de nulidade dos atos que praticar.</w:t>
      </w:r>
    </w:p>
    <w:p w14:paraId="0D7720B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12.7 Para esta seleção serão considerados os critérios de pontuação estabelecidos no Anexo III.</w:t>
      </w:r>
    </w:p>
    <w:p w14:paraId="2E2F626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12.8 Contra a decisão da fase de mérito cultural, caberá recurso destinado ao</w:t>
      </w:r>
      <w:r w:rsidRPr="00927AB0">
        <w:rPr>
          <w:rFonts w:ascii="Calibri" w:hAnsi="Calibri" w:cs="Calibri"/>
          <w:color w:val="FF0000"/>
        </w:rPr>
        <w:t> </w:t>
      </w:r>
      <w:r w:rsidRPr="00291980">
        <w:rPr>
          <w:rFonts w:ascii="Calibri" w:hAnsi="Calibri" w:cs="Calibri"/>
        </w:rPr>
        <w:t>Coordenador da Comissão de Seleção.</w:t>
      </w:r>
    </w:p>
    <w:p w14:paraId="6ADED34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12.9 Os recursos de que tratam o item 12.18 deverão ser apresentados no prazo </w:t>
      </w:r>
      <w:r>
        <w:rPr>
          <w:rFonts w:ascii="Calibri" w:hAnsi="Calibri" w:cs="Calibri"/>
          <w:color w:val="000000"/>
        </w:rPr>
        <w:t>de 17 a 22 de novembro</w:t>
      </w:r>
      <w:r w:rsidRPr="00927AB0">
        <w:rPr>
          <w:rFonts w:ascii="Calibri" w:hAnsi="Calibri" w:cs="Calibri"/>
          <w:color w:val="000000"/>
        </w:rPr>
        <w:t> a contar da publicação do resultado, considerando-se para início da contagem o primeiro dia útil posterior à publicação.</w:t>
      </w:r>
    </w:p>
    <w:p w14:paraId="015CE83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12.10 Os recursos apresentados após o prazo não serão avaliados. </w:t>
      </w:r>
    </w:p>
    <w:p w14:paraId="64449B0E" w14:textId="77777777" w:rsidR="007470F0" w:rsidRPr="00291980" w:rsidRDefault="007470F0" w:rsidP="007470F0">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12.11 Após o julgamento dos recursos, o resultado final da análise de mérito cultural será divulgado no </w:t>
      </w:r>
      <w:r w:rsidRPr="00291980">
        <w:rPr>
          <w:rFonts w:ascii="Calibri" w:hAnsi="Calibri" w:cs="Calibri"/>
        </w:rPr>
        <w:t xml:space="preserve">site do Governo Municipal, Diário Oficial da União e redes sociais. </w:t>
      </w:r>
    </w:p>
    <w:p w14:paraId="36FD6093" w14:textId="77777777"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316EA95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13. REMANEJAMENTO DOS RECURSOS</w:t>
      </w:r>
    </w:p>
    <w:p w14:paraId="7D634272" w14:textId="77777777" w:rsidR="007470F0" w:rsidRPr="00291980" w:rsidRDefault="007470F0" w:rsidP="007470F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 xml:space="preserve">13.1 Caso alguma categoria não tenha todas as vagas preenchidas, os recursos que seriam inicialmente desta categoria poderão ser remanejados para outra categoria, destinando as vagas para os projetos com maior pontuação. </w:t>
      </w:r>
    </w:p>
    <w:p w14:paraId="63F9196E" w14:textId="77777777" w:rsidR="007470F0" w:rsidRPr="00291980" w:rsidRDefault="007470F0" w:rsidP="007470F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13.2 Em caso de desistência ou desclassificação de projeto aprovado, antes da assinatura do instrumento de repasse dos recursos financeiros, a Comissão de Seleção poderá convocar o próximo classificado, seguindo a ordem regular de classificação, conforme a área a que se refere o projeto.</w:t>
      </w:r>
    </w:p>
    <w:p w14:paraId="66518147" w14:textId="77777777" w:rsidR="007470F0" w:rsidRPr="00291980" w:rsidRDefault="007470F0" w:rsidP="007470F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 xml:space="preserve">13.3 A desistência ou desclassificação do projeto contemplado, após o repasse dos recursos relativos ao apoio financeiro referido neste Edital, implicará na </w:t>
      </w:r>
      <w:r w:rsidRPr="00291980">
        <w:rPr>
          <w:rFonts w:ascii="Calibri" w:hAnsi="Calibri" w:cs="Calibri"/>
          <w:color w:val="000000"/>
        </w:rPr>
        <w:lastRenderedPageBreak/>
        <w:t>devolução integral dos recursos repassados, devidamente corrigidos, sem prejuízo da aplicação das eventuais penalidades que se mostrarem cabíveis.</w:t>
      </w:r>
    </w:p>
    <w:p w14:paraId="5FD96558" w14:textId="1285ED2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 xml:space="preserve">13.4 Caso não sejam preenchidas todas as vagas deste edital, os recursos remanescentes poderão ser utilizados em outro </w:t>
      </w:r>
      <w:proofErr w:type="spellStart"/>
      <w:r w:rsidRPr="00291980">
        <w:rPr>
          <w:rFonts w:ascii="Calibri" w:hAnsi="Calibri" w:cs="Calibri"/>
          <w:color w:val="000000"/>
        </w:rPr>
        <w:t>edita</w:t>
      </w:r>
      <w:r w:rsidR="00C75516">
        <w:rPr>
          <w:rFonts w:ascii="Calibri" w:hAnsi="Calibri" w:cs="Calibri"/>
          <w:color w:val="000000"/>
        </w:rPr>
        <w:t>L</w:t>
      </w:r>
      <w:proofErr w:type="spellEnd"/>
      <w:r w:rsidRPr="00291980">
        <w:rPr>
          <w:rFonts w:ascii="Calibri" w:hAnsi="Calibri" w:cs="Calibri"/>
          <w:color w:val="000000"/>
        </w:rPr>
        <w:t>.</w:t>
      </w:r>
    </w:p>
    <w:p w14:paraId="705CA1B9" w14:textId="4688C400" w:rsidR="000E5299"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7199766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​​14. ETAPA DE HABILITAÇÃO </w:t>
      </w:r>
    </w:p>
    <w:p w14:paraId="27615DC3" w14:textId="721C8329"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14.1 Finalizada a etapa de análise de mérito </w:t>
      </w:r>
      <w:proofErr w:type="gramStart"/>
      <w:r w:rsidRPr="00927AB0">
        <w:rPr>
          <w:rFonts w:ascii="Calibri" w:hAnsi="Calibri" w:cs="Calibri"/>
          <w:color w:val="000000"/>
        </w:rPr>
        <w:t>cultural,,</w:t>
      </w:r>
      <w:proofErr w:type="gramEnd"/>
      <w:r w:rsidRPr="00927AB0">
        <w:rPr>
          <w:rFonts w:ascii="Calibri" w:hAnsi="Calibri" w:cs="Calibri"/>
          <w:color w:val="000000"/>
        </w:rPr>
        <w:t xml:space="preserve"> o proponente do projeto contemplado deverá, no prazo de</w:t>
      </w:r>
      <w:r w:rsidRPr="00927AB0">
        <w:rPr>
          <w:rFonts w:ascii="Calibri" w:hAnsi="Calibri" w:cs="Calibri"/>
          <w:color w:val="FF0000"/>
        </w:rPr>
        <w:t> </w:t>
      </w:r>
      <w:r w:rsidRPr="00B05486">
        <w:rPr>
          <w:rFonts w:ascii="Calibri" w:hAnsi="Calibri" w:cs="Calibri"/>
        </w:rPr>
        <w:t>5 dias</w:t>
      </w:r>
      <w:r w:rsidRPr="00927AB0">
        <w:rPr>
          <w:rFonts w:ascii="Calibri" w:hAnsi="Calibri" w:cs="Calibri"/>
          <w:color w:val="000000"/>
        </w:rPr>
        <w:t xml:space="preserve">, apresentar os seguintes documentos, conforme sua natureza </w:t>
      </w:r>
      <w:r w:rsidR="00C75516" w:rsidRPr="00927AB0">
        <w:rPr>
          <w:rFonts w:ascii="Calibri" w:hAnsi="Calibri" w:cs="Calibri"/>
          <w:color w:val="000000"/>
        </w:rPr>
        <w:t>jurídica</w:t>
      </w:r>
      <w:r w:rsidRPr="00927AB0">
        <w:rPr>
          <w:rFonts w:ascii="Calibri" w:hAnsi="Calibri" w:cs="Calibri"/>
          <w:color w:val="000000"/>
        </w:rPr>
        <w:t>:</w:t>
      </w:r>
    </w:p>
    <w:p w14:paraId="5D56C8C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14.1.1 PESSOA FÍSICA</w:t>
      </w:r>
    </w:p>
    <w:p w14:paraId="65621479" w14:textId="380C1175"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Certidão negativa de débitos relativos a créditos </w:t>
      </w:r>
      <w:r w:rsidR="00C75516" w:rsidRPr="00927AB0">
        <w:rPr>
          <w:rFonts w:ascii="Calibri" w:hAnsi="Calibri" w:cs="Calibri"/>
          <w:color w:val="000000"/>
        </w:rPr>
        <w:t>tributários</w:t>
      </w:r>
      <w:r w:rsidRPr="00927AB0">
        <w:rPr>
          <w:rFonts w:ascii="Calibri" w:hAnsi="Calibri" w:cs="Calibri"/>
          <w:color w:val="000000"/>
        </w:rPr>
        <w:t xml:space="preserve"> federais e Dívida Ativa da União;</w:t>
      </w:r>
      <w:r>
        <w:rPr>
          <w:rFonts w:ascii="Calibri" w:hAnsi="Calibri" w:cs="Calibri"/>
          <w:color w:val="000000"/>
        </w:rPr>
        <w:t xml:space="preserve"> </w:t>
      </w:r>
    </w:p>
    <w:p w14:paraId="7EB8420A" w14:textId="77777777" w:rsidR="007470F0" w:rsidRPr="00D95F2B" w:rsidRDefault="007470F0" w:rsidP="007470F0">
      <w:pPr>
        <w:pStyle w:val="textojustificado"/>
        <w:spacing w:before="120" w:beforeAutospacing="0" w:after="120" w:afterAutospacing="0"/>
        <w:ind w:right="120" w:firstLine="1134"/>
        <w:jc w:val="both"/>
        <w:rPr>
          <w:rFonts w:ascii="Calibri" w:hAnsi="Calibri" w:cs="Calibri"/>
        </w:rPr>
      </w:pPr>
      <w:r w:rsidRPr="00D95F2B">
        <w:rPr>
          <w:rFonts w:ascii="Calibri" w:hAnsi="Calibri" w:cs="Calibri"/>
        </w:rPr>
        <w:t xml:space="preserve">II - Certidões negativas de </w:t>
      </w:r>
      <w:proofErr w:type="spellStart"/>
      <w:r w:rsidRPr="00D95F2B">
        <w:rPr>
          <w:rFonts w:ascii="Calibri" w:hAnsi="Calibri" w:cs="Calibri"/>
        </w:rPr>
        <w:t>débitos</w:t>
      </w:r>
      <w:proofErr w:type="spellEnd"/>
      <w:r w:rsidRPr="00D95F2B">
        <w:rPr>
          <w:rFonts w:ascii="Calibri" w:hAnsi="Calibri" w:cs="Calibri"/>
        </w:rPr>
        <w:t xml:space="preserve"> relativas </w:t>
      </w:r>
      <w:proofErr w:type="gramStart"/>
      <w:r w:rsidRPr="00D95F2B">
        <w:rPr>
          <w:rFonts w:ascii="Calibri" w:hAnsi="Calibri" w:cs="Calibri"/>
        </w:rPr>
        <w:t>ao créditos tributários</w:t>
      </w:r>
      <w:proofErr w:type="gramEnd"/>
      <w:r w:rsidRPr="00D95F2B">
        <w:rPr>
          <w:rFonts w:ascii="Calibri" w:hAnsi="Calibri" w:cs="Calibri"/>
        </w:rPr>
        <w:t xml:space="preserve"> estaduais e municipais, expedidas pela Estado do Ceará</w:t>
      </w:r>
    </w:p>
    <w:p w14:paraId="7DCA82E6"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spellStart"/>
      <w:proofErr w:type="gramStart"/>
      <w:r w:rsidRPr="00927AB0">
        <w:rPr>
          <w:rFonts w:ascii="Calibri" w:hAnsi="Calibri" w:cs="Calibri"/>
          <w:color w:val="000000"/>
        </w:rPr>
        <w:t>certidão</w:t>
      </w:r>
      <w:proofErr w:type="spellEnd"/>
      <w:proofErr w:type="gramEnd"/>
      <w:r w:rsidRPr="00927AB0">
        <w:rPr>
          <w:rFonts w:ascii="Calibri" w:hAnsi="Calibri" w:cs="Calibri"/>
          <w:color w:val="000000"/>
        </w:rPr>
        <w:t xml:space="preserve"> negativa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trabalhistas - CNDT, emitida no site do Tribunal Superior do Trabalho; </w:t>
      </w:r>
    </w:p>
    <w:p w14:paraId="5D0CA8C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IV - Comprovante de residência, por meio da apresentação de contas relativas à residência ou de declaração assinada pelo agente cultural.</w:t>
      </w:r>
    </w:p>
    <w:p w14:paraId="49B340BE"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14.2.1.1 A comprovação de residência poderá ser dispensada nas hipóteses de agentes culturais:</w:t>
      </w:r>
    </w:p>
    <w:p w14:paraId="7CC7952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gramStart"/>
      <w:r w:rsidRPr="00927AB0">
        <w:rPr>
          <w:rFonts w:ascii="Calibri" w:hAnsi="Calibri" w:cs="Calibri"/>
          <w:color w:val="000000"/>
        </w:rPr>
        <w:t>pertencentes</w:t>
      </w:r>
      <w:proofErr w:type="gramEnd"/>
      <w:r w:rsidRPr="00927AB0">
        <w:rPr>
          <w:rFonts w:ascii="Calibri" w:hAnsi="Calibri" w:cs="Calibri"/>
          <w:color w:val="000000"/>
        </w:rPr>
        <w:t xml:space="preserve"> a comunidade indígena, quilombola, cigana ou circense;</w:t>
      </w:r>
    </w:p>
    <w:p w14:paraId="0FB315F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pertencentes</w:t>
      </w:r>
      <w:proofErr w:type="gramEnd"/>
      <w:r w:rsidRPr="00927AB0">
        <w:rPr>
          <w:rFonts w:ascii="Calibri" w:hAnsi="Calibri" w:cs="Calibri"/>
          <w:color w:val="000000"/>
        </w:rPr>
        <w:t xml:space="preserve"> a população nômade ou itinerante; ou</w:t>
      </w:r>
    </w:p>
    <w:p w14:paraId="645DD81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que se encontrem em situação de rua.</w:t>
      </w:r>
    </w:p>
    <w:p w14:paraId="7F375812"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p>
    <w:p w14:paraId="093A9E7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14.1.2 PESSOA JURÍDICA</w:t>
      </w:r>
    </w:p>
    <w:p w14:paraId="28DDA1F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spellStart"/>
      <w:proofErr w:type="gramStart"/>
      <w:r w:rsidRPr="00927AB0">
        <w:rPr>
          <w:rFonts w:ascii="Calibri" w:hAnsi="Calibri" w:cs="Calibri"/>
          <w:color w:val="000000"/>
        </w:rPr>
        <w:t>inscrição</w:t>
      </w:r>
      <w:proofErr w:type="spellEnd"/>
      <w:proofErr w:type="gramEnd"/>
      <w:r w:rsidRPr="00927AB0">
        <w:rPr>
          <w:rFonts w:ascii="Calibri" w:hAnsi="Calibri" w:cs="Calibri"/>
          <w:color w:val="000000"/>
        </w:rPr>
        <w:t xml:space="preserve"> no cadastro nacional de pessoa </w:t>
      </w:r>
      <w:proofErr w:type="spellStart"/>
      <w:r w:rsidRPr="00927AB0">
        <w:rPr>
          <w:rFonts w:ascii="Calibri" w:hAnsi="Calibri" w:cs="Calibri"/>
          <w:color w:val="000000"/>
        </w:rPr>
        <w:t>jurídica</w:t>
      </w:r>
      <w:proofErr w:type="spellEnd"/>
      <w:r w:rsidRPr="00927AB0">
        <w:rPr>
          <w:rFonts w:ascii="Calibri" w:hAnsi="Calibri" w:cs="Calibri"/>
          <w:color w:val="000000"/>
        </w:rPr>
        <w:t xml:space="preserve"> - CNPJ, emitida no site da Secretaria da Receita Federal do Brasil;</w:t>
      </w:r>
    </w:p>
    <w:p w14:paraId="599BEBD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atos</w:t>
      </w:r>
      <w:proofErr w:type="gramEnd"/>
      <w:r w:rsidRPr="00927AB0">
        <w:rPr>
          <w:rFonts w:ascii="Calibri" w:hAnsi="Calibri" w:cs="Calibri"/>
          <w:color w:val="000000"/>
        </w:rPr>
        <w:t xml:space="preserve"> constitutivos, qual seja o contrato social, nos casos de pessoas jurídicas com fins lucrativos, ou estatuto, nos casos de organizações da sociedade civil;</w:t>
      </w:r>
    </w:p>
    <w:p w14:paraId="4DB409F3"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III - </w:t>
      </w:r>
      <w:proofErr w:type="spellStart"/>
      <w:r w:rsidRPr="00927AB0">
        <w:rPr>
          <w:rFonts w:ascii="Calibri" w:hAnsi="Calibri" w:cs="Calibri"/>
          <w:color w:val="000000"/>
        </w:rPr>
        <w:t>certidão</w:t>
      </w:r>
      <w:proofErr w:type="spellEnd"/>
      <w:r w:rsidRPr="00927AB0">
        <w:rPr>
          <w:rFonts w:ascii="Calibri" w:hAnsi="Calibri" w:cs="Calibri"/>
          <w:color w:val="000000"/>
        </w:rPr>
        <w:t xml:space="preserve"> negativa de </w:t>
      </w:r>
      <w:proofErr w:type="spellStart"/>
      <w:r w:rsidRPr="00927AB0">
        <w:rPr>
          <w:rFonts w:ascii="Calibri" w:hAnsi="Calibri" w:cs="Calibri"/>
          <w:color w:val="000000"/>
        </w:rPr>
        <w:t>falência</w:t>
      </w:r>
      <w:proofErr w:type="spellEnd"/>
      <w:r w:rsidRPr="00927AB0">
        <w:rPr>
          <w:rFonts w:ascii="Calibri" w:hAnsi="Calibri" w:cs="Calibri"/>
          <w:color w:val="000000"/>
        </w:rPr>
        <w:t xml:space="preserve"> e </w:t>
      </w:r>
      <w:proofErr w:type="spellStart"/>
      <w:r w:rsidRPr="00927AB0">
        <w:rPr>
          <w:rFonts w:ascii="Calibri" w:hAnsi="Calibri" w:cs="Calibri"/>
          <w:color w:val="000000"/>
        </w:rPr>
        <w:t>recuperação</w:t>
      </w:r>
      <w:proofErr w:type="spellEnd"/>
      <w:r w:rsidRPr="00927AB0">
        <w:rPr>
          <w:rFonts w:ascii="Calibri" w:hAnsi="Calibri" w:cs="Calibri"/>
          <w:color w:val="000000"/>
        </w:rPr>
        <w:t xml:space="preserve"> judicial, expedida pelo Tribunal de </w:t>
      </w:r>
      <w:proofErr w:type="spellStart"/>
      <w:r w:rsidRPr="00927AB0">
        <w:rPr>
          <w:rFonts w:ascii="Calibri" w:hAnsi="Calibri" w:cs="Calibri"/>
          <w:color w:val="000000"/>
        </w:rPr>
        <w:t>Justiça</w:t>
      </w:r>
      <w:proofErr w:type="spellEnd"/>
      <w:r w:rsidRPr="00927AB0">
        <w:rPr>
          <w:rFonts w:ascii="Calibri" w:hAnsi="Calibri" w:cs="Calibri"/>
          <w:color w:val="000000"/>
        </w:rPr>
        <w:t xml:space="preserve"> estadual, nos casos de pessoas </w:t>
      </w:r>
      <w:proofErr w:type="spellStart"/>
      <w:r w:rsidRPr="00927AB0">
        <w:rPr>
          <w:rFonts w:ascii="Calibri" w:hAnsi="Calibri" w:cs="Calibri"/>
          <w:color w:val="000000"/>
        </w:rPr>
        <w:t>jurídicas</w:t>
      </w:r>
      <w:proofErr w:type="spellEnd"/>
      <w:r w:rsidRPr="00927AB0">
        <w:rPr>
          <w:rFonts w:ascii="Calibri" w:hAnsi="Calibri" w:cs="Calibri"/>
          <w:color w:val="000000"/>
        </w:rPr>
        <w:t xml:space="preserve"> com fins lucrativos;</w:t>
      </w:r>
    </w:p>
    <w:p w14:paraId="0EEE7D81"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IV - </w:t>
      </w:r>
      <w:proofErr w:type="spellStart"/>
      <w:proofErr w:type="gramStart"/>
      <w:r w:rsidRPr="00927AB0">
        <w:rPr>
          <w:rFonts w:ascii="Calibri" w:hAnsi="Calibri" w:cs="Calibri"/>
          <w:color w:val="000000"/>
        </w:rPr>
        <w:t>certidão</w:t>
      </w:r>
      <w:proofErr w:type="spellEnd"/>
      <w:proofErr w:type="gramEnd"/>
      <w:r w:rsidRPr="00927AB0">
        <w:rPr>
          <w:rFonts w:ascii="Calibri" w:hAnsi="Calibri" w:cs="Calibri"/>
          <w:color w:val="000000"/>
        </w:rPr>
        <w:t xml:space="preserve"> negativa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relativos a </w:t>
      </w:r>
      <w:proofErr w:type="spellStart"/>
      <w:r w:rsidRPr="00927AB0">
        <w:rPr>
          <w:rFonts w:ascii="Calibri" w:hAnsi="Calibri" w:cs="Calibri"/>
          <w:color w:val="000000"/>
        </w:rPr>
        <w:t>Créditos</w:t>
      </w:r>
      <w:proofErr w:type="spellEnd"/>
      <w:r w:rsidRPr="00927AB0">
        <w:rPr>
          <w:rFonts w:ascii="Calibri" w:hAnsi="Calibri" w:cs="Calibri"/>
          <w:color w:val="000000"/>
        </w:rPr>
        <w:t xml:space="preserve"> </w:t>
      </w:r>
      <w:proofErr w:type="spellStart"/>
      <w:r w:rsidRPr="00927AB0">
        <w:rPr>
          <w:rFonts w:ascii="Calibri" w:hAnsi="Calibri" w:cs="Calibri"/>
          <w:color w:val="000000"/>
        </w:rPr>
        <w:t>Tributários</w:t>
      </w:r>
      <w:proofErr w:type="spellEnd"/>
      <w:r w:rsidRPr="00927AB0">
        <w:rPr>
          <w:rFonts w:ascii="Calibri" w:hAnsi="Calibri" w:cs="Calibri"/>
          <w:color w:val="000000"/>
        </w:rPr>
        <w:t xml:space="preserve"> Federais e à </w:t>
      </w:r>
      <w:proofErr w:type="spellStart"/>
      <w:r w:rsidRPr="00927AB0">
        <w:rPr>
          <w:rFonts w:ascii="Calibri" w:hAnsi="Calibri" w:cs="Calibri"/>
          <w:color w:val="000000"/>
        </w:rPr>
        <w:t>Dívida</w:t>
      </w:r>
      <w:proofErr w:type="spellEnd"/>
      <w:r w:rsidRPr="00927AB0">
        <w:rPr>
          <w:rFonts w:ascii="Calibri" w:hAnsi="Calibri" w:cs="Calibri"/>
          <w:color w:val="000000"/>
        </w:rPr>
        <w:t xml:space="preserve"> Ativa da </w:t>
      </w:r>
      <w:proofErr w:type="spellStart"/>
      <w:r w:rsidRPr="00927AB0">
        <w:rPr>
          <w:rFonts w:ascii="Calibri" w:hAnsi="Calibri" w:cs="Calibri"/>
          <w:color w:val="000000"/>
        </w:rPr>
        <w:t>União</w:t>
      </w:r>
      <w:proofErr w:type="spellEnd"/>
      <w:r w:rsidRPr="00927AB0">
        <w:rPr>
          <w:rFonts w:ascii="Calibri" w:hAnsi="Calibri" w:cs="Calibri"/>
          <w:color w:val="000000"/>
        </w:rPr>
        <w:t>;</w:t>
      </w:r>
    </w:p>
    <w:p w14:paraId="6E51899D"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 xml:space="preserve">V - </w:t>
      </w:r>
      <w:proofErr w:type="gramStart"/>
      <w:r w:rsidRPr="00927AB0">
        <w:rPr>
          <w:rFonts w:ascii="Calibri" w:hAnsi="Calibri" w:cs="Calibri"/>
          <w:color w:val="000000"/>
        </w:rPr>
        <w:t>certidões</w:t>
      </w:r>
      <w:proofErr w:type="gramEnd"/>
      <w:r w:rsidRPr="00927AB0">
        <w:rPr>
          <w:rFonts w:ascii="Calibri" w:hAnsi="Calibri" w:cs="Calibri"/>
          <w:color w:val="000000"/>
        </w:rPr>
        <w:t xml:space="preserve"> negativas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estaduais e municipais</w:t>
      </w:r>
      <w:r>
        <w:rPr>
          <w:rFonts w:ascii="Calibri" w:hAnsi="Calibri" w:cs="Calibri"/>
          <w:color w:val="000000"/>
        </w:rPr>
        <w:t>.</w:t>
      </w:r>
      <w:r w:rsidRPr="00927AB0">
        <w:rPr>
          <w:rFonts w:ascii="Calibri" w:hAnsi="Calibri" w:cs="Calibri"/>
          <w:color w:val="000000"/>
        </w:rPr>
        <w:t xml:space="preserve"> </w:t>
      </w:r>
    </w:p>
    <w:p w14:paraId="49193E6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VI - </w:t>
      </w:r>
      <w:proofErr w:type="gramStart"/>
      <w:r w:rsidRPr="00927AB0">
        <w:rPr>
          <w:rFonts w:ascii="Calibri" w:hAnsi="Calibri" w:cs="Calibri"/>
          <w:color w:val="000000"/>
        </w:rPr>
        <w:t>certificado</w:t>
      </w:r>
      <w:proofErr w:type="gramEnd"/>
      <w:r w:rsidRPr="00927AB0">
        <w:rPr>
          <w:rFonts w:ascii="Calibri" w:hAnsi="Calibri" w:cs="Calibri"/>
          <w:color w:val="000000"/>
        </w:rPr>
        <w:t xml:space="preserve"> de regularidade do Fundo de Garantia do Tempo de </w:t>
      </w:r>
      <w:proofErr w:type="spellStart"/>
      <w:r w:rsidRPr="00927AB0">
        <w:rPr>
          <w:rFonts w:ascii="Calibri" w:hAnsi="Calibri" w:cs="Calibri"/>
          <w:color w:val="000000"/>
        </w:rPr>
        <w:t>Serviço</w:t>
      </w:r>
      <w:proofErr w:type="spellEnd"/>
      <w:r w:rsidRPr="00927AB0">
        <w:rPr>
          <w:rFonts w:ascii="Calibri" w:hAnsi="Calibri" w:cs="Calibri"/>
          <w:color w:val="000000"/>
        </w:rPr>
        <w:t xml:space="preserve"> - CRF/FGTS;</w:t>
      </w:r>
    </w:p>
    <w:p w14:paraId="687AC9E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VII - </w:t>
      </w:r>
      <w:proofErr w:type="spellStart"/>
      <w:r w:rsidRPr="00927AB0">
        <w:rPr>
          <w:rFonts w:ascii="Calibri" w:hAnsi="Calibri" w:cs="Calibri"/>
          <w:color w:val="000000"/>
        </w:rPr>
        <w:t>certidão</w:t>
      </w:r>
      <w:proofErr w:type="spellEnd"/>
      <w:r w:rsidRPr="00927AB0">
        <w:rPr>
          <w:rFonts w:ascii="Calibri" w:hAnsi="Calibri" w:cs="Calibri"/>
          <w:color w:val="000000"/>
        </w:rPr>
        <w:t xml:space="preserve"> negativa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trabalhistas - CNDT, emitida no site do Tribunal Superior do Trabalho; </w:t>
      </w:r>
    </w:p>
    <w:p w14:paraId="49A0ABBD"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4C689C">
        <w:rPr>
          <w:rFonts w:ascii="Calibri" w:hAnsi="Calibri" w:cs="Calibri"/>
          <w:color w:val="000000"/>
        </w:rPr>
        <w:t xml:space="preserve">14.2 As </w:t>
      </w:r>
      <w:proofErr w:type="spellStart"/>
      <w:r w:rsidRPr="004C689C">
        <w:rPr>
          <w:rFonts w:ascii="Calibri" w:hAnsi="Calibri" w:cs="Calibri"/>
          <w:color w:val="000000"/>
        </w:rPr>
        <w:t>certidões</w:t>
      </w:r>
      <w:proofErr w:type="spellEnd"/>
      <w:r w:rsidRPr="004C689C">
        <w:rPr>
          <w:rFonts w:ascii="Calibri" w:hAnsi="Calibri" w:cs="Calibri"/>
          <w:color w:val="000000"/>
        </w:rPr>
        <w:t xml:space="preserve"> positivas com efeito de negativas </w:t>
      </w:r>
      <w:proofErr w:type="spellStart"/>
      <w:r w:rsidRPr="004C689C">
        <w:rPr>
          <w:rFonts w:ascii="Calibri" w:hAnsi="Calibri" w:cs="Calibri"/>
          <w:color w:val="000000"/>
        </w:rPr>
        <w:t>servirão</w:t>
      </w:r>
      <w:proofErr w:type="spellEnd"/>
      <w:r w:rsidRPr="004C689C">
        <w:rPr>
          <w:rFonts w:ascii="Calibri" w:hAnsi="Calibri" w:cs="Calibri"/>
          <w:color w:val="000000"/>
        </w:rPr>
        <w:t xml:space="preserve"> como </w:t>
      </w:r>
      <w:proofErr w:type="spellStart"/>
      <w:r w:rsidRPr="004C689C">
        <w:rPr>
          <w:rFonts w:ascii="Calibri" w:hAnsi="Calibri" w:cs="Calibri"/>
          <w:color w:val="000000"/>
        </w:rPr>
        <w:t>certidões</w:t>
      </w:r>
      <w:proofErr w:type="spellEnd"/>
      <w:r w:rsidRPr="004C689C">
        <w:rPr>
          <w:rFonts w:ascii="Calibri" w:hAnsi="Calibri" w:cs="Calibri"/>
          <w:color w:val="000000"/>
        </w:rPr>
        <w:t xml:space="preserve"> negativas, desde que </w:t>
      </w:r>
      <w:proofErr w:type="spellStart"/>
      <w:r w:rsidRPr="004C689C">
        <w:rPr>
          <w:rFonts w:ascii="Calibri" w:hAnsi="Calibri" w:cs="Calibri"/>
          <w:color w:val="000000"/>
        </w:rPr>
        <w:t>não</w:t>
      </w:r>
      <w:proofErr w:type="spellEnd"/>
      <w:r w:rsidRPr="004C689C">
        <w:rPr>
          <w:rFonts w:ascii="Calibri" w:hAnsi="Calibri" w:cs="Calibri"/>
          <w:color w:val="000000"/>
        </w:rPr>
        <w:t xml:space="preserve"> haja </w:t>
      </w:r>
      <w:proofErr w:type="spellStart"/>
      <w:r w:rsidRPr="004C689C">
        <w:rPr>
          <w:rFonts w:ascii="Calibri" w:hAnsi="Calibri" w:cs="Calibri"/>
          <w:color w:val="000000"/>
        </w:rPr>
        <w:t>referência</w:t>
      </w:r>
      <w:proofErr w:type="spellEnd"/>
      <w:r w:rsidRPr="004C689C">
        <w:rPr>
          <w:rFonts w:ascii="Calibri" w:hAnsi="Calibri" w:cs="Calibri"/>
          <w:color w:val="000000"/>
        </w:rPr>
        <w:t xml:space="preserve"> expressa de impossibilidade de celebrar instrumentos </w:t>
      </w:r>
      <w:proofErr w:type="spellStart"/>
      <w:r w:rsidRPr="004C689C">
        <w:rPr>
          <w:rFonts w:ascii="Calibri" w:hAnsi="Calibri" w:cs="Calibri"/>
          <w:color w:val="000000"/>
        </w:rPr>
        <w:t>jurídicos</w:t>
      </w:r>
      <w:proofErr w:type="spellEnd"/>
      <w:r w:rsidRPr="004C689C">
        <w:rPr>
          <w:rFonts w:ascii="Calibri" w:hAnsi="Calibri" w:cs="Calibri"/>
          <w:color w:val="000000"/>
        </w:rPr>
        <w:t xml:space="preserve"> com a </w:t>
      </w:r>
      <w:proofErr w:type="spellStart"/>
      <w:r w:rsidRPr="004C689C">
        <w:rPr>
          <w:rFonts w:ascii="Calibri" w:hAnsi="Calibri" w:cs="Calibri"/>
          <w:color w:val="000000"/>
        </w:rPr>
        <w:t>administração</w:t>
      </w:r>
      <w:proofErr w:type="spellEnd"/>
      <w:r w:rsidRPr="004C689C">
        <w:rPr>
          <w:rFonts w:ascii="Calibri" w:hAnsi="Calibri" w:cs="Calibri"/>
          <w:color w:val="000000"/>
        </w:rPr>
        <w:t xml:space="preserve"> </w:t>
      </w:r>
      <w:proofErr w:type="spellStart"/>
      <w:r w:rsidRPr="004C689C">
        <w:rPr>
          <w:rFonts w:ascii="Calibri" w:hAnsi="Calibri" w:cs="Calibri"/>
          <w:color w:val="000000"/>
        </w:rPr>
        <w:t>pública</w:t>
      </w:r>
      <w:proofErr w:type="spellEnd"/>
      <w:r w:rsidRPr="004C689C">
        <w:rPr>
          <w:rFonts w:ascii="Calibri" w:hAnsi="Calibri" w:cs="Calibri"/>
          <w:color w:val="000000"/>
        </w:rPr>
        <w:t>.</w:t>
      </w:r>
    </w:p>
    <w:p w14:paraId="33E93F1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14.3 Contra a </w:t>
      </w:r>
      <w:proofErr w:type="spellStart"/>
      <w:r w:rsidRPr="00927AB0">
        <w:rPr>
          <w:rFonts w:ascii="Calibri" w:hAnsi="Calibri" w:cs="Calibri"/>
          <w:color w:val="000000"/>
        </w:rPr>
        <w:t>decisão</w:t>
      </w:r>
      <w:proofErr w:type="spellEnd"/>
      <w:r w:rsidRPr="00927AB0">
        <w:rPr>
          <w:rFonts w:ascii="Calibri" w:hAnsi="Calibri" w:cs="Calibri"/>
          <w:color w:val="000000"/>
        </w:rPr>
        <w:t xml:space="preserve"> da fase de </w:t>
      </w:r>
      <w:proofErr w:type="spellStart"/>
      <w:r w:rsidRPr="00927AB0">
        <w:rPr>
          <w:rFonts w:ascii="Calibri" w:hAnsi="Calibri" w:cs="Calibri"/>
          <w:color w:val="000000"/>
        </w:rPr>
        <w:t>habilitação</w:t>
      </w:r>
      <w:proofErr w:type="spellEnd"/>
      <w:r w:rsidRPr="00927AB0">
        <w:rPr>
          <w:rFonts w:ascii="Calibri" w:hAnsi="Calibri" w:cs="Calibri"/>
          <w:color w:val="000000"/>
        </w:rPr>
        <w:t xml:space="preserve">, </w:t>
      </w:r>
      <w:proofErr w:type="spellStart"/>
      <w:r w:rsidRPr="00927AB0">
        <w:rPr>
          <w:rFonts w:ascii="Calibri" w:hAnsi="Calibri" w:cs="Calibri"/>
          <w:color w:val="000000"/>
        </w:rPr>
        <w:t>cabera</w:t>
      </w:r>
      <w:proofErr w:type="spellEnd"/>
      <w:r w:rsidRPr="00927AB0">
        <w:rPr>
          <w:rFonts w:ascii="Calibri" w:hAnsi="Calibri" w:cs="Calibri"/>
          <w:color w:val="000000"/>
        </w:rPr>
        <w:t xml:space="preserve">́ recurso fundamentado e </w:t>
      </w:r>
      <w:proofErr w:type="spellStart"/>
      <w:r w:rsidRPr="00927AB0">
        <w:rPr>
          <w:rFonts w:ascii="Calibri" w:hAnsi="Calibri" w:cs="Calibri"/>
          <w:color w:val="000000"/>
        </w:rPr>
        <w:t>específico</w:t>
      </w:r>
      <w:proofErr w:type="spellEnd"/>
      <w:r w:rsidRPr="00927AB0">
        <w:rPr>
          <w:rFonts w:ascii="Calibri" w:hAnsi="Calibri" w:cs="Calibri"/>
          <w:color w:val="000000"/>
        </w:rPr>
        <w:t xml:space="preserve"> destinado a Secretaria de Educação, Cultura e Desporto</w:t>
      </w:r>
    </w:p>
    <w:p w14:paraId="162514A5"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proofErr w:type="gramStart"/>
      <w:r w:rsidRPr="00927AB0">
        <w:rPr>
          <w:rFonts w:ascii="Calibri" w:hAnsi="Calibri" w:cs="Calibri"/>
          <w:color w:val="000000"/>
        </w:rPr>
        <w:t>14.4  Os</w:t>
      </w:r>
      <w:proofErr w:type="gramEnd"/>
      <w:r w:rsidRPr="00927AB0">
        <w:rPr>
          <w:rFonts w:ascii="Calibri" w:hAnsi="Calibri" w:cs="Calibri"/>
          <w:color w:val="000000"/>
        </w:rPr>
        <w:t xml:space="preserve"> recursos de trata o item 14.3 </w:t>
      </w:r>
      <w:proofErr w:type="spellStart"/>
      <w:r w:rsidRPr="00927AB0">
        <w:rPr>
          <w:rFonts w:ascii="Calibri" w:hAnsi="Calibri" w:cs="Calibri"/>
          <w:color w:val="000000"/>
        </w:rPr>
        <w:t>deverão</w:t>
      </w:r>
      <w:proofErr w:type="spellEnd"/>
      <w:r w:rsidRPr="00927AB0">
        <w:rPr>
          <w:rFonts w:ascii="Calibri" w:hAnsi="Calibri" w:cs="Calibri"/>
          <w:color w:val="000000"/>
        </w:rPr>
        <w:t xml:space="preserve"> ser apresentados no prazo de 3 dias úteis a contar da </w:t>
      </w:r>
      <w:proofErr w:type="spellStart"/>
      <w:r w:rsidRPr="00927AB0">
        <w:rPr>
          <w:rFonts w:ascii="Calibri" w:hAnsi="Calibri" w:cs="Calibri"/>
          <w:color w:val="000000"/>
        </w:rPr>
        <w:t>publicação</w:t>
      </w:r>
      <w:proofErr w:type="spellEnd"/>
      <w:r w:rsidRPr="00927AB0">
        <w:rPr>
          <w:rFonts w:ascii="Calibri" w:hAnsi="Calibri" w:cs="Calibri"/>
          <w:color w:val="000000"/>
        </w:rPr>
        <w:t xml:space="preserve"> do resultado, considerando-se para </w:t>
      </w:r>
      <w:proofErr w:type="spellStart"/>
      <w:r w:rsidRPr="00927AB0">
        <w:rPr>
          <w:rFonts w:ascii="Calibri" w:hAnsi="Calibri" w:cs="Calibri"/>
          <w:color w:val="000000"/>
        </w:rPr>
        <w:t>início</w:t>
      </w:r>
      <w:proofErr w:type="spellEnd"/>
      <w:r w:rsidRPr="00927AB0">
        <w:rPr>
          <w:rFonts w:ascii="Calibri" w:hAnsi="Calibri" w:cs="Calibri"/>
          <w:color w:val="000000"/>
        </w:rPr>
        <w:t xml:space="preserve"> da contagem o primeiro dia </w:t>
      </w:r>
      <w:proofErr w:type="spellStart"/>
      <w:r w:rsidRPr="00927AB0">
        <w:rPr>
          <w:rFonts w:ascii="Calibri" w:hAnsi="Calibri" w:cs="Calibri"/>
          <w:color w:val="000000"/>
        </w:rPr>
        <w:t>útil</w:t>
      </w:r>
      <w:proofErr w:type="spellEnd"/>
      <w:r w:rsidRPr="00927AB0">
        <w:rPr>
          <w:rFonts w:ascii="Calibri" w:hAnsi="Calibri" w:cs="Calibri"/>
          <w:color w:val="000000"/>
        </w:rPr>
        <w:t xml:space="preserve"> posterior à </w:t>
      </w:r>
      <w:proofErr w:type="spellStart"/>
      <w:r w:rsidRPr="00927AB0">
        <w:rPr>
          <w:rFonts w:ascii="Calibri" w:hAnsi="Calibri" w:cs="Calibri"/>
          <w:color w:val="000000"/>
        </w:rPr>
        <w:t>publicação</w:t>
      </w:r>
      <w:proofErr w:type="spellEnd"/>
      <w:r w:rsidRPr="00927AB0">
        <w:rPr>
          <w:rFonts w:ascii="Calibri" w:hAnsi="Calibri" w:cs="Calibri"/>
          <w:color w:val="000000"/>
        </w:rPr>
        <w:t xml:space="preserve">, </w:t>
      </w:r>
      <w:proofErr w:type="spellStart"/>
      <w:r w:rsidRPr="00927AB0">
        <w:rPr>
          <w:rFonts w:ascii="Calibri" w:hAnsi="Calibri" w:cs="Calibri"/>
          <w:color w:val="000000"/>
        </w:rPr>
        <w:t>não</w:t>
      </w:r>
      <w:proofErr w:type="spellEnd"/>
      <w:r w:rsidRPr="00927AB0">
        <w:rPr>
          <w:rFonts w:ascii="Calibri" w:hAnsi="Calibri" w:cs="Calibri"/>
          <w:color w:val="000000"/>
        </w:rPr>
        <w:t xml:space="preserve"> cabendo recurso administrativo da </w:t>
      </w:r>
      <w:proofErr w:type="spellStart"/>
      <w:r w:rsidRPr="00927AB0">
        <w:rPr>
          <w:rFonts w:ascii="Calibri" w:hAnsi="Calibri" w:cs="Calibri"/>
          <w:color w:val="000000"/>
        </w:rPr>
        <w:t>decisão</w:t>
      </w:r>
      <w:proofErr w:type="spellEnd"/>
      <w:r w:rsidRPr="00927AB0">
        <w:rPr>
          <w:rFonts w:ascii="Calibri" w:hAnsi="Calibri" w:cs="Calibri"/>
          <w:color w:val="000000"/>
        </w:rPr>
        <w:t xml:space="preserve"> </w:t>
      </w:r>
      <w:proofErr w:type="spellStart"/>
      <w:r w:rsidRPr="00927AB0">
        <w:rPr>
          <w:rFonts w:ascii="Calibri" w:hAnsi="Calibri" w:cs="Calibri"/>
          <w:color w:val="000000"/>
        </w:rPr>
        <w:t>após</w:t>
      </w:r>
      <w:proofErr w:type="spellEnd"/>
      <w:r w:rsidRPr="00927AB0">
        <w:rPr>
          <w:rFonts w:ascii="Calibri" w:hAnsi="Calibri" w:cs="Calibri"/>
          <w:color w:val="000000"/>
        </w:rPr>
        <w:t xml:space="preserve"> esta fase.</w:t>
      </w:r>
    </w:p>
    <w:p w14:paraId="2795AA87"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14.5 Os recursos apresentados </w:t>
      </w:r>
      <w:proofErr w:type="spellStart"/>
      <w:r w:rsidRPr="00927AB0">
        <w:rPr>
          <w:rFonts w:ascii="Calibri" w:hAnsi="Calibri" w:cs="Calibri"/>
          <w:color w:val="000000"/>
        </w:rPr>
        <w:t>após</w:t>
      </w:r>
      <w:proofErr w:type="spellEnd"/>
      <w:r w:rsidRPr="00927AB0">
        <w:rPr>
          <w:rFonts w:ascii="Calibri" w:hAnsi="Calibri" w:cs="Calibri"/>
          <w:color w:val="000000"/>
        </w:rPr>
        <w:t xml:space="preserve"> o prazo </w:t>
      </w:r>
      <w:proofErr w:type="spellStart"/>
      <w:r w:rsidRPr="00927AB0">
        <w:rPr>
          <w:rFonts w:ascii="Calibri" w:hAnsi="Calibri" w:cs="Calibri"/>
          <w:color w:val="000000"/>
        </w:rPr>
        <w:t>não</w:t>
      </w:r>
      <w:proofErr w:type="spellEnd"/>
      <w:r w:rsidRPr="00927AB0">
        <w:rPr>
          <w:rFonts w:ascii="Calibri" w:hAnsi="Calibri" w:cs="Calibri"/>
          <w:color w:val="000000"/>
        </w:rPr>
        <w:t xml:space="preserve"> </w:t>
      </w:r>
      <w:proofErr w:type="spellStart"/>
      <w:r w:rsidRPr="00927AB0">
        <w:rPr>
          <w:rFonts w:ascii="Calibri" w:hAnsi="Calibri" w:cs="Calibri"/>
          <w:color w:val="000000"/>
        </w:rPr>
        <w:t>serão</w:t>
      </w:r>
      <w:proofErr w:type="spellEnd"/>
      <w:r w:rsidRPr="00927AB0">
        <w:rPr>
          <w:rFonts w:ascii="Calibri" w:hAnsi="Calibri" w:cs="Calibri"/>
          <w:color w:val="000000"/>
        </w:rPr>
        <w:t xml:space="preserve"> avaliados.</w:t>
      </w:r>
    </w:p>
    <w:p w14:paraId="33BBB37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14.6 Caso o proponente esteja em débito com o ente público responsável pela seleção e com a União não será possível o recebimento dos recursos de que trata este Edital.</w:t>
      </w:r>
    </w:p>
    <w:p w14:paraId="42DFCAF2" w14:textId="77777777"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1E79780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15. ASSINATURA DO TERMO DE EXECUÇÃO CULTURAL E RECEBIMENTO DOS RECURSOS </w:t>
      </w:r>
    </w:p>
    <w:p w14:paraId="34FECE1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15.1 Finalizada a fase de habilitação, o agente cultural contemplado será convocado a assinar o Termo de Execução Cultural, conforme Anexo IV deste Edital, de forma presencial ou eletrônica.</w:t>
      </w:r>
    </w:p>
    <w:p w14:paraId="2E35BDAC"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15.2 O Termo de Execução Cultural corresponde ao documento a ser assinado pelo agente cultural selecionado neste Edital e pela Secretaria de Educação, Cultura e Desporto</w:t>
      </w:r>
      <w:r w:rsidRPr="00927AB0">
        <w:rPr>
          <w:rFonts w:ascii="Calibri" w:hAnsi="Calibri" w:cs="Calibri"/>
          <w:color w:val="FF0000"/>
        </w:rPr>
        <w:t> </w:t>
      </w:r>
      <w:r w:rsidRPr="00927AB0">
        <w:rPr>
          <w:rFonts w:ascii="Calibri" w:hAnsi="Calibri" w:cs="Calibri"/>
          <w:color w:val="000000"/>
        </w:rPr>
        <w:t>contendo as obrigações dos assinantes do Termo.</w:t>
      </w:r>
    </w:p>
    <w:p w14:paraId="5EBA3D7C" w14:textId="0D129E8C" w:rsidR="007470F0" w:rsidRPr="00291980" w:rsidRDefault="007470F0" w:rsidP="007470F0">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15.3 Após a assinatura do Termo de Execução Cultural, o agente cultural receberá os recursos em conta bancária específica aberta para o recebimento dos recursos deste Edital, em </w:t>
      </w:r>
      <w:proofErr w:type="gramStart"/>
      <w:r w:rsidRPr="00927AB0">
        <w:rPr>
          <w:rFonts w:ascii="Calibri" w:hAnsi="Calibri" w:cs="Calibri"/>
          <w:color w:val="000000"/>
        </w:rPr>
        <w:t xml:space="preserve">desembolso </w:t>
      </w:r>
      <w:r w:rsidR="00C75516">
        <w:rPr>
          <w:rFonts w:ascii="Calibri" w:hAnsi="Calibri" w:cs="Calibri"/>
          <w:color w:val="000000"/>
        </w:rPr>
        <w:t>.</w:t>
      </w:r>
      <w:proofErr w:type="gramEnd"/>
    </w:p>
    <w:p w14:paraId="29D59B42" w14:textId="77777777" w:rsidR="007470F0" w:rsidRPr="00927AB0" w:rsidRDefault="007470F0" w:rsidP="007470F0">
      <w:pPr>
        <w:pStyle w:val="textojustificado"/>
        <w:spacing w:before="120" w:beforeAutospacing="0" w:after="120" w:afterAutospacing="0"/>
        <w:ind w:right="120" w:firstLine="1134"/>
        <w:jc w:val="both"/>
      </w:pPr>
      <w:r w:rsidRPr="00927AB0">
        <w:rPr>
          <w:rFonts w:ascii="Calibri" w:hAnsi="Calibri" w:cs="Calibri"/>
          <w:color w:val="000000"/>
        </w:rPr>
        <w:t>15.4 A assinatura do Termo de Execução Cultural e o recebimento do apoio estão condicionados à existência de disponibilidade orçamentária e financeira, caracterizando a seleção como expectativa de direito do proponente</w:t>
      </w:r>
      <w:r w:rsidRPr="00927AB0">
        <w:t xml:space="preserve">. </w:t>
      </w:r>
    </w:p>
    <w:p w14:paraId="03690230" w14:textId="1E590C65"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6E85A428"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p>
    <w:p w14:paraId="17F796A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lastRenderedPageBreak/>
        <w:t>16. DIVULGAÇÃO DOS PROJETOS</w:t>
      </w:r>
    </w:p>
    <w:p w14:paraId="105A254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16.1 Os produtos artístico-culturais e as peças de divulgação dos projetos exibirão as marcas do Governo federal, de acordo com as orientações técnicas do manual de aplicação de marcas divulgado pelo Ministério da Cultura.</w:t>
      </w:r>
    </w:p>
    <w:p w14:paraId="6D560F7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16.2 O material de divulgação dos projetos e seus produtos será disponibilizado em formatos acessíveis a pessoas com deficiência e conterá informações sobre os recursos de acessibilidade disponibilizados.</w:t>
      </w:r>
    </w:p>
    <w:p w14:paraId="199CBBFA"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16.7 O material de divulgação dos projetos deve ter caráter educativo, informativo ou de orientação social, e não pode conter nomes, símbolos ou imagens que caracterizem promoção pessoal.</w:t>
      </w:r>
    </w:p>
    <w:p w14:paraId="2CE414A7" w14:textId="77777777"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p>
    <w:p w14:paraId="44F9124D"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17. MONITORAMENTO E AVALIAÇÃO DE RESULTADOS </w:t>
      </w:r>
    </w:p>
    <w:p w14:paraId="223FE05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17.1 Os procedimentos de monitoramento e avaliação dos projetos culturais contemplados, assim como </w:t>
      </w:r>
      <w:proofErr w:type="spellStart"/>
      <w:r w:rsidRPr="00927AB0">
        <w:rPr>
          <w:rFonts w:ascii="Calibri" w:hAnsi="Calibri" w:cs="Calibri"/>
          <w:color w:val="000000"/>
        </w:rPr>
        <w:t>prestação</w:t>
      </w:r>
      <w:proofErr w:type="spellEnd"/>
      <w:r w:rsidRPr="00927AB0">
        <w:rPr>
          <w:rFonts w:ascii="Calibri" w:hAnsi="Calibri" w:cs="Calibri"/>
          <w:color w:val="000000"/>
        </w:rPr>
        <w:t xml:space="preserve"> de </w:t>
      </w:r>
      <w:proofErr w:type="spellStart"/>
      <w:r w:rsidRPr="00927AB0">
        <w:rPr>
          <w:rFonts w:ascii="Calibri" w:hAnsi="Calibri" w:cs="Calibri"/>
          <w:color w:val="000000"/>
        </w:rPr>
        <w:t>informação</w:t>
      </w:r>
      <w:proofErr w:type="spellEnd"/>
      <w:r w:rsidRPr="00927AB0">
        <w:rPr>
          <w:rFonts w:ascii="Calibri" w:hAnsi="Calibri" w:cs="Calibri"/>
          <w:color w:val="000000"/>
        </w:rPr>
        <w:t xml:space="preserve"> à </w:t>
      </w:r>
      <w:proofErr w:type="spellStart"/>
      <w:r w:rsidRPr="00927AB0">
        <w:rPr>
          <w:rFonts w:ascii="Calibri" w:hAnsi="Calibri" w:cs="Calibri"/>
          <w:color w:val="000000"/>
        </w:rPr>
        <w:t>administração</w:t>
      </w:r>
      <w:proofErr w:type="spellEnd"/>
      <w:r w:rsidRPr="00927AB0">
        <w:rPr>
          <w:rFonts w:ascii="Calibri" w:hAnsi="Calibri" w:cs="Calibri"/>
          <w:color w:val="000000"/>
        </w:rPr>
        <w:t xml:space="preserve"> </w:t>
      </w:r>
      <w:proofErr w:type="spellStart"/>
      <w:r w:rsidRPr="00927AB0">
        <w:rPr>
          <w:rFonts w:ascii="Calibri" w:hAnsi="Calibri" w:cs="Calibri"/>
          <w:color w:val="000000"/>
        </w:rPr>
        <w:t>pública</w:t>
      </w:r>
      <w:proofErr w:type="spellEnd"/>
      <w:r w:rsidRPr="00927AB0">
        <w:rPr>
          <w:rFonts w:ascii="Calibri" w:hAnsi="Calibri" w:cs="Calibri"/>
          <w:color w:val="000000"/>
        </w:rPr>
        <w:t xml:space="preserve">, observarão o Decreto 11.453/2023 (Decreto de Fomento), que dispõe sobre os mecanismos de fomento do sistema de financiamento à cultura, observadas </w:t>
      </w:r>
      <w:proofErr w:type="spellStart"/>
      <w:r w:rsidRPr="00927AB0">
        <w:rPr>
          <w:rFonts w:ascii="Calibri" w:hAnsi="Calibri" w:cs="Calibri"/>
          <w:color w:val="000000"/>
        </w:rPr>
        <w:t>às</w:t>
      </w:r>
      <w:proofErr w:type="spellEnd"/>
      <w:r w:rsidRPr="00927AB0">
        <w:rPr>
          <w:rFonts w:ascii="Calibri" w:hAnsi="Calibri" w:cs="Calibri"/>
          <w:color w:val="000000"/>
        </w:rPr>
        <w:t xml:space="preserve"> </w:t>
      </w:r>
      <w:proofErr w:type="spellStart"/>
      <w:r w:rsidRPr="00927AB0">
        <w:rPr>
          <w:rFonts w:ascii="Calibri" w:hAnsi="Calibri" w:cs="Calibri"/>
          <w:color w:val="000000"/>
        </w:rPr>
        <w:t>exigências</w:t>
      </w:r>
      <w:proofErr w:type="spellEnd"/>
      <w:r w:rsidRPr="00927AB0">
        <w:rPr>
          <w:rFonts w:ascii="Calibri" w:hAnsi="Calibri" w:cs="Calibri"/>
          <w:color w:val="000000"/>
        </w:rPr>
        <w:t xml:space="preserve"> legais de </w:t>
      </w:r>
      <w:proofErr w:type="spellStart"/>
      <w:r w:rsidRPr="00927AB0">
        <w:rPr>
          <w:rFonts w:ascii="Calibri" w:hAnsi="Calibri" w:cs="Calibri"/>
          <w:color w:val="000000"/>
        </w:rPr>
        <w:t>simplificação</w:t>
      </w:r>
      <w:proofErr w:type="spellEnd"/>
      <w:r w:rsidRPr="00927AB0">
        <w:rPr>
          <w:rFonts w:ascii="Calibri" w:hAnsi="Calibri" w:cs="Calibri"/>
          <w:color w:val="000000"/>
        </w:rPr>
        <w:t xml:space="preserve"> e de foco no cumprimento do objeto.</w:t>
      </w:r>
    </w:p>
    <w:p w14:paraId="078DAD84"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17.2 O agente cultural deve prestar contas por meio da apresentação do Relatório Final de Execução do Objeto, conforme documento constante no Anexo V. O Relatório Final de Execução do Objeto deve ser apresentado até </w:t>
      </w:r>
      <w:r w:rsidRPr="00927AB0">
        <w:rPr>
          <w:rFonts w:ascii="Calibri" w:hAnsi="Calibri" w:cs="Calibri"/>
          <w:color w:val="FF0000"/>
        </w:rPr>
        <w:t xml:space="preserve">10 dias </w:t>
      </w:r>
      <w:r w:rsidRPr="00927AB0">
        <w:rPr>
          <w:rFonts w:ascii="Calibri" w:hAnsi="Calibri" w:cs="Calibri"/>
          <w:color w:val="000000"/>
        </w:rPr>
        <w:t>a contar do fim da vigência do Termo de Execução Cultural.</w:t>
      </w:r>
    </w:p>
    <w:p w14:paraId="481CB717" w14:textId="07D4176F" w:rsidR="007470F0" w:rsidRPr="00927AB0" w:rsidRDefault="007470F0" w:rsidP="007470F0">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10A8D369"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18. DISPOSIÇÕES FINAIS</w:t>
      </w:r>
    </w:p>
    <w:p w14:paraId="37C325C2"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18.1 O acompanhamento de todas as etapas deste Edital e a observância quanto aos prazos </w:t>
      </w:r>
      <w:proofErr w:type="spellStart"/>
      <w:r w:rsidRPr="00927AB0">
        <w:rPr>
          <w:rFonts w:ascii="Calibri" w:hAnsi="Calibri" w:cs="Calibri"/>
          <w:color w:val="000000"/>
        </w:rPr>
        <w:t>serão</w:t>
      </w:r>
      <w:proofErr w:type="spellEnd"/>
      <w:r w:rsidRPr="00927AB0">
        <w:rPr>
          <w:rFonts w:ascii="Calibri" w:hAnsi="Calibri" w:cs="Calibri"/>
          <w:color w:val="000000"/>
        </w:rPr>
        <w:t xml:space="preserve"> de inteira responsabilidade dos proponentes. Para tanto, </w:t>
      </w:r>
      <w:proofErr w:type="spellStart"/>
      <w:r w:rsidRPr="00927AB0">
        <w:rPr>
          <w:rFonts w:ascii="Calibri" w:hAnsi="Calibri" w:cs="Calibri"/>
          <w:color w:val="000000"/>
        </w:rPr>
        <w:t>deverão</w:t>
      </w:r>
      <w:proofErr w:type="spellEnd"/>
      <w:r w:rsidRPr="00927AB0">
        <w:rPr>
          <w:rFonts w:ascii="Calibri" w:hAnsi="Calibri" w:cs="Calibri"/>
          <w:color w:val="000000"/>
        </w:rPr>
        <w:t xml:space="preserve"> ficar atentos </w:t>
      </w:r>
      <w:proofErr w:type="spellStart"/>
      <w:r w:rsidRPr="00927AB0">
        <w:rPr>
          <w:rFonts w:ascii="Calibri" w:hAnsi="Calibri" w:cs="Calibri"/>
          <w:color w:val="000000"/>
        </w:rPr>
        <w:t>às</w:t>
      </w:r>
      <w:proofErr w:type="spellEnd"/>
      <w:r w:rsidRPr="00927AB0">
        <w:rPr>
          <w:rFonts w:ascii="Calibri" w:hAnsi="Calibri" w:cs="Calibri"/>
          <w:color w:val="000000"/>
        </w:rPr>
        <w:t xml:space="preserve"> </w:t>
      </w:r>
      <w:proofErr w:type="spellStart"/>
      <w:r w:rsidRPr="00927AB0">
        <w:rPr>
          <w:rFonts w:ascii="Calibri" w:hAnsi="Calibri" w:cs="Calibri"/>
          <w:color w:val="000000"/>
        </w:rPr>
        <w:t>publicações</w:t>
      </w:r>
      <w:proofErr w:type="spellEnd"/>
      <w:r w:rsidRPr="00927AB0">
        <w:rPr>
          <w:rFonts w:ascii="Calibri" w:hAnsi="Calibri" w:cs="Calibri"/>
          <w:color w:val="000000"/>
        </w:rPr>
        <w:t xml:space="preserve"> no </w:t>
      </w:r>
      <w:r w:rsidRPr="00291980">
        <w:rPr>
          <w:rFonts w:ascii="Calibri" w:hAnsi="Calibri" w:cs="Calibri"/>
        </w:rPr>
        <w:t>Site do Governo Municipal </w:t>
      </w:r>
      <w:r w:rsidRPr="00927AB0">
        <w:rPr>
          <w:rFonts w:ascii="Calibri" w:hAnsi="Calibri" w:cs="Calibri"/>
          <w:color w:val="000000"/>
        </w:rPr>
        <w:t xml:space="preserve">e nas </w:t>
      </w:r>
      <w:proofErr w:type="spellStart"/>
      <w:r w:rsidRPr="00927AB0">
        <w:rPr>
          <w:rFonts w:ascii="Calibri" w:hAnsi="Calibri" w:cs="Calibri"/>
          <w:color w:val="000000"/>
        </w:rPr>
        <w:t>mídias</w:t>
      </w:r>
      <w:proofErr w:type="spellEnd"/>
      <w:r w:rsidRPr="00927AB0">
        <w:rPr>
          <w:rFonts w:ascii="Calibri" w:hAnsi="Calibri" w:cs="Calibri"/>
          <w:color w:val="000000"/>
        </w:rPr>
        <w:t xml:space="preserve"> sociais oficiais.</w:t>
      </w:r>
    </w:p>
    <w:p w14:paraId="548C494F" w14:textId="77777777" w:rsidR="007470F0" w:rsidRPr="00291980" w:rsidRDefault="007470F0" w:rsidP="007470F0">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18.2 O presente Edital e os seus anexos estão </w:t>
      </w:r>
      <w:proofErr w:type="spellStart"/>
      <w:r w:rsidRPr="00927AB0">
        <w:rPr>
          <w:rFonts w:ascii="Calibri" w:hAnsi="Calibri" w:cs="Calibri"/>
          <w:color w:val="000000"/>
        </w:rPr>
        <w:t>disponíveis</w:t>
      </w:r>
      <w:proofErr w:type="spellEnd"/>
      <w:r w:rsidRPr="00927AB0">
        <w:rPr>
          <w:rFonts w:ascii="Calibri" w:hAnsi="Calibri" w:cs="Calibri"/>
          <w:color w:val="000000"/>
        </w:rPr>
        <w:t xml:space="preserve"> no site </w:t>
      </w:r>
      <w:proofErr w:type="spellStart"/>
      <w:r w:rsidRPr="00291980">
        <w:rPr>
          <w:rFonts w:ascii="Calibri" w:hAnsi="Calibri" w:cs="Calibri"/>
        </w:rPr>
        <w:t>www</w:t>
      </w:r>
      <w:proofErr w:type="spellEnd"/>
      <w:r w:rsidRPr="00291980">
        <w:rPr>
          <w:rFonts w:ascii="Calibri" w:hAnsi="Calibri" w:cs="Calibri"/>
        </w:rPr>
        <w:t>.</w:t>
      </w:r>
      <w:r w:rsidRPr="00291980">
        <w:t xml:space="preserve"> </w:t>
      </w:r>
      <w:r w:rsidRPr="00291980">
        <w:rPr>
          <w:rFonts w:ascii="Calibri" w:hAnsi="Calibri" w:cs="Calibri"/>
        </w:rPr>
        <w:t>https://morrinhos.ce.gov.br/.</w:t>
      </w:r>
    </w:p>
    <w:p w14:paraId="24E540A1"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18.3 Demais </w:t>
      </w:r>
      <w:proofErr w:type="spellStart"/>
      <w:r w:rsidRPr="00927AB0">
        <w:rPr>
          <w:rFonts w:ascii="Calibri" w:hAnsi="Calibri" w:cs="Calibri"/>
          <w:color w:val="000000"/>
        </w:rPr>
        <w:t>informações</w:t>
      </w:r>
      <w:proofErr w:type="spellEnd"/>
      <w:r w:rsidRPr="00927AB0">
        <w:rPr>
          <w:rFonts w:ascii="Calibri" w:hAnsi="Calibri" w:cs="Calibri"/>
          <w:color w:val="000000"/>
        </w:rPr>
        <w:t xml:space="preserve"> podem ser obtidas </w:t>
      </w:r>
      <w:proofErr w:type="spellStart"/>
      <w:r w:rsidRPr="00927AB0">
        <w:rPr>
          <w:rFonts w:ascii="Calibri" w:hAnsi="Calibri" w:cs="Calibri"/>
          <w:color w:val="000000"/>
        </w:rPr>
        <w:t>através</w:t>
      </w:r>
      <w:proofErr w:type="spellEnd"/>
      <w:r w:rsidRPr="00927AB0">
        <w:rPr>
          <w:rFonts w:ascii="Calibri" w:hAnsi="Calibri" w:cs="Calibri"/>
          <w:color w:val="000000"/>
        </w:rPr>
        <w:t xml:space="preserve"> do e-mail </w:t>
      </w:r>
      <w:r w:rsidRPr="00291980">
        <w:rPr>
          <w:rFonts w:ascii="Calibri" w:hAnsi="Calibri" w:cs="Calibri"/>
        </w:rPr>
        <w:t>emorrinhos@gmail.com </w:t>
      </w:r>
      <w:r w:rsidRPr="00927AB0">
        <w:rPr>
          <w:rFonts w:ascii="Calibri" w:hAnsi="Calibri" w:cs="Calibri"/>
          <w:color w:val="000000"/>
        </w:rPr>
        <w:t>e telefone </w:t>
      </w:r>
      <w:r w:rsidRPr="00291980">
        <w:rPr>
          <w:rFonts w:ascii="Calibri" w:hAnsi="Calibri" w:cs="Calibri"/>
        </w:rPr>
        <w:t>(88) 36651130</w:t>
      </w:r>
    </w:p>
    <w:p w14:paraId="09ED2DAB" w14:textId="77777777" w:rsidR="007470F0" w:rsidRPr="00291980" w:rsidRDefault="007470F0" w:rsidP="007470F0">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18.4 Os casos omissos porventura existentes </w:t>
      </w:r>
      <w:proofErr w:type="spellStart"/>
      <w:r w:rsidRPr="00927AB0">
        <w:rPr>
          <w:rFonts w:ascii="Calibri" w:hAnsi="Calibri" w:cs="Calibri"/>
          <w:color w:val="000000"/>
        </w:rPr>
        <w:t>ficarão</w:t>
      </w:r>
      <w:proofErr w:type="spellEnd"/>
      <w:r w:rsidRPr="00927AB0">
        <w:rPr>
          <w:rFonts w:ascii="Calibri" w:hAnsi="Calibri" w:cs="Calibri"/>
          <w:color w:val="000000"/>
        </w:rPr>
        <w:t xml:space="preserve"> a cargo </w:t>
      </w:r>
      <w:r w:rsidRPr="00291980">
        <w:rPr>
          <w:rFonts w:ascii="Calibri" w:hAnsi="Calibri" w:cs="Calibri"/>
        </w:rPr>
        <w:t>do Secretaria de Educação, Cultura e Desporto</w:t>
      </w:r>
    </w:p>
    <w:p w14:paraId="6AFDB00B"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18.5 Eventuais irregularidades relacionadas aos requisitos de participação, constatadas a qualquer tempo, implicarão na desclassificação do proponente. </w:t>
      </w:r>
    </w:p>
    <w:p w14:paraId="2157754F"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 xml:space="preserve">18.6 O proponente será o único responsável pela veracidade da proposta e documentos encaminhados, isentando o </w:t>
      </w:r>
      <w:r w:rsidRPr="00291980">
        <w:rPr>
          <w:rFonts w:ascii="Calibri" w:hAnsi="Calibri" w:cs="Calibri"/>
        </w:rPr>
        <w:t>Município de Morrinhos</w:t>
      </w:r>
      <w:r w:rsidRPr="00927AB0">
        <w:rPr>
          <w:rFonts w:ascii="Calibri" w:hAnsi="Calibri" w:cs="Calibri"/>
          <w:color w:val="FF0000"/>
        </w:rPr>
        <w:t xml:space="preserve"> </w:t>
      </w:r>
      <w:r w:rsidRPr="00927AB0">
        <w:rPr>
          <w:rFonts w:ascii="Calibri" w:hAnsi="Calibri" w:cs="Calibri"/>
          <w:color w:val="000000"/>
        </w:rPr>
        <w:t xml:space="preserve">de qualquer responsabilidade civil ou penal. </w:t>
      </w:r>
    </w:p>
    <w:p w14:paraId="333C0CF9"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18.7 O apoio concedido por meio deste Edital poderá ser acumulado com recursos captados por meio de leis de incentivo fiscal e outros programas e/ou apoios federais, estaduais e municipais.</w:t>
      </w:r>
    </w:p>
    <w:p w14:paraId="21CA8BEB"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p>
    <w:p w14:paraId="72667994" w14:textId="27DCE71D"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18.8 A </w:t>
      </w:r>
      <w:proofErr w:type="spellStart"/>
      <w:r w:rsidRPr="00927AB0">
        <w:rPr>
          <w:rFonts w:ascii="Calibri" w:hAnsi="Calibri" w:cs="Calibri"/>
          <w:color w:val="000000"/>
        </w:rPr>
        <w:t>inscrição</w:t>
      </w:r>
      <w:proofErr w:type="spellEnd"/>
      <w:r w:rsidRPr="00927AB0">
        <w:rPr>
          <w:rFonts w:ascii="Calibri" w:hAnsi="Calibri" w:cs="Calibri"/>
          <w:color w:val="000000"/>
        </w:rPr>
        <w:t xml:space="preserve"> implica no conhecimento e concordância dos termos e </w:t>
      </w:r>
      <w:proofErr w:type="spellStart"/>
      <w:r w:rsidRPr="00927AB0">
        <w:rPr>
          <w:rFonts w:ascii="Calibri" w:hAnsi="Calibri" w:cs="Calibri"/>
          <w:color w:val="000000"/>
        </w:rPr>
        <w:t>condições</w:t>
      </w:r>
      <w:proofErr w:type="spellEnd"/>
      <w:r w:rsidRPr="00927AB0">
        <w:rPr>
          <w:rFonts w:ascii="Calibri" w:hAnsi="Calibri" w:cs="Calibri"/>
          <w:color w:val="000000"/>
        </w:rPr>
        <w:t xml:space="preserve"> previstos neste Edital, na </w:t>
      </w:r>
      <w:hyperlink r:id="rId9" w:history="1">
        <w:r w:rsidR="002D75CC" w:rsidRPr="002D75CC">
          <w:rPr>
            <w:rStyle w:val="Hyperlink"/>
            <w:b/>
            <w:bCs/>
            <w:color w:val="auto"/>
          </w:rPr>
          <w:t>LEI Nº 14.399, DE 8 DE JULHO DE 2022</w:t>
        </w:r>
      </w:hyperlink>
      <w:r w:rsidRPr="00927AB0">
        <w:rPr>
          <w:rFonts w:ascii="Calibri" w:hAnsi="Calibri" w:cs="Calibri"/>
          <w:color w:val="000000"/>
        </w:rPr>
        <w:t>,  e no Decreto 11.453/2023 (Decreto de Fomento).</w:t>
      </w:r>
    </w:p>
    <w:p w14:paraId="60532058"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p>
    <w:p w14:paraId="700CBA4A" w14:textId="459EA466" w:rsidR="007470F0" w:rsidRPr="00B05486" w:rsidRDefault="007470F0" w:rsidP="007470F0">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18.9 O resultado do chamamento público regido por este Edital terá validade até </w:t>
      </w:r>
      <w:r w:rsidRPr="00B05486">
        <w:rPr>
          <w:rFonts w:ascii="Calibri" w:hAnsi="Calibri" w:cs="Calibri"/>
        </w:rPr>
        <w:t xml:space="preserve">31 de </w:t>
      </w:r>
      <w:r w:rsidR="003A0F04">
        <w:rPr>
          <w:rFonts w:ascii="Calibri" w:hAnsi="Calibri" w:cs="Calibri"/>
        </w:rPr>
        <w:t>dezembro</w:t>
      </w:r>
      <w:r w:rsidRPr="00B05486">
        <w:rPr>
          <w:rFonts w:ascii="Calibri" w:hAnsi="Calibri" w:cs="Calibri"/>
        </w:rPr>
        <w:t xml:space="preserve"> de 202</w:t>
      </w:r>
      <w:r w:rsidR="003A0F04">
        <w:rPr>
          <w:rFonts w:ascii="Calibri" w:hAnsi="Calibri" w:cs="Calibri"/>
        </w:rPr>
        <w:t>5</w:t>
      </w:r>
    </w:p>
    <w:p w14:paraId="33539F6C" w14:textId="77777777" w:rsidR="007470F0" w:rsidRDefault="007470F0" w:rsidP="007470F0">
      <w:pPr>
        <w:pStyle w:val="textojustificado"/>
        <w:spacing w:before="120" w:beforeAutospacing="0" w:after="120" w:afterAutospacing="0"/>
        <w:ind w:right="120" w:firstLine="1134"/>
        <w:jc w:val="both"/>
        <w:rPr>
          <w:rFonts w:ascii="Calibri" w:hAnsi="Calibri" w:cs="Calibri"/>
          <w:color w:val="000000"/>
        </w:rPr>
      </w:pPr>
    </w:p>
    <w:p w14:paraId="2A17B380" w14:textId="77777777" w:rsidR="007470F0" w:rsidRPr="00927AB0" w:rsidRDefault="007470F0" w:rsidP="007470F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18.10 Compõem este Edital os seguintes anexos: </w:t>
      </w:r>
    </w:p>
    <w:p w14:paraId="6A4DF0FE" w14:textId="77777777" w:rsidR="007470F0" w:rsidRDefault="007470F0" w:rsidP="007470F0">
      <w:pPr>
        <w:pStyle w:val="textojustificado"/>
        <w:spacing w:before="0" w:beforeAutospacing="0" w:after="0" w:afterAutospacing="0"/>
        <w:ind w:right="119" w:firstLine="1134"/>
        <w:jc w:val="both"/>
        <w:rPr>
          <w:rFonts w:ascii="Calibri" w:hAnsi="Calibri" w:cs="Calibri"/>
          <w:color w:val="000000"/>
        </w:rPr>
      </w:pPr>
    </w:p>
    <w:p w14:paraId="4B2322A7" w14:textId="77777777" w:rsidR="007470F0" w:rsidRPr="00927AB0" w:rsidRDefault="007470F0" w:rsidP="007470F0">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I - Categorias de apoio;</w:t>
      </w:r>
    </w:p>
    <w:p w14:paraId="1DF54D77" w14:textId="77777777" w:rsidR="007470F0" w:rsidRPr="00927AB0" w:rsidRDefault="007470F0" w:rsidP="007470F0">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 xml:space="preserve">Anexo II - </w:t>
      </w:r>
      <w:proofErr w:type="spellStart"/>
      <w:r w:rsidRPr="00927AB0">
        <w:rPr>
          <w:rFonts w:ascii="Calibri" w:hAnsi="Calibri" w:cs="Calibri"/>
          <w:color w:val="000000"/>
        </w:rPr>
        <w:t>Formulário</w:t>
      </w:r>
      <w:proofErr w:type="spellEnd"/>
      <w:r w:rsidRPr="00927AB0">
        <w:rPr>
          <w:rFonts w:ascii="Calibri" w:hAnsi="Calibri" w:cs="Calibri"/>
          <w:color w:val="000000"/>
        </w:rPr>
        <w:t xml:space="preserve"> de </w:t>
      </w:r>
      <w:proofErr w:type="spellStart"/>
      <w:r w:rsidRPr="00927AB0">
        <w:rPr>
          <w:rFonts w:ascii="Calibri" w:hAnsi="Calibri" w:cs="Calibri"/>
          <w:color w:val="000000"/>
        </w:rPr>
        <w:t>Inscrição</w:t>
      </w:r>
      <w:proofErr w:type="spellEnd"/>
      <w:r w:rsidRPr="00927AB0">
        <w:rPr>
          <w:rFonts w:ascii="Calibri" w:hAnsi="Calibri" w:cs="Calibri"/>
          <w:color w:val="000000"/>
        </w:rPr>
        <w:t>/Plano de Trabalho;</w:t>
      </w:r>
    </w:p>
    <w:p w14:paraId="66A99E2D" w14:textId="77777777" w:rsidR="007470F0" w:rsidRPr="00927AB0" w:rsidRDefault="007470F0" w:rsidP="007470F0">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III - Critérios de seleção</w:t>
      </w:r>
    </w:p>
    <w:p w14:paraId="14261D49" w14:textId="77777777" w:rsidR="007470F0" w:rsidRPr="00927AB0" w:rsidRDefault="007470F0" w:rsidP="007470F0">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IV - Termo de Execução Cultural;</w:t>
      </w:r>
    </w:p>
    <w:p w14:paraId="0E483931" w14:textId="34D1F674" w:rsidR="007470F0" w:rsidRPr="00927AB0" w:rsidRDefault="007470F0" w:rsidP="007470F0">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 xml:space="preserve">Anexo V - Declaração de representação de grupo ou coletivo; e </w:t>
      </w:r>
    </w:p>
    <w:p w14:paraId="03C6B6B1" w14:textId="75E87D5B" w:rsidR="007470F0" w:rsidRPr="00927AB0" w:rsidRDefault="007470F0" w:rsidP="007470F0">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VI - Declaração étnico-racial</w:t>
      </w:r>
    </w:p>
    <w:p w14:paraId="795B4604" w14:textId="76530548" w:rsidR="007470F0" w:rsidRDefault="007470F0" w:rsidP="007470F0">
      <w:pPr>
        <w:jc w:val="right"/>
        <w:rPr>
          <w:sz w:val="24"/>
          <w:szCs w:val="24"/>
        </w:rPr>
      </w:pPr>
      <w:r>
        <w:rPr>
          <w:sz w:val="24"/>
          <w:szCs w:val="24"/>
        </w:rPr>
        <w:t xml:space="preserve">Morrinhos-CE, </w:t>
      </w:r>
      <w:r w:rsidR="003A0F04">
        <w:rPr>
          <w:sz w:val="24"/>
          <w:szCs w:val="24"/>
        </w:rPr>
        <w:t>20</w:t>
      </w:r>
      <w:r>
        <w:rPr>
          <w:sz w:val="24"/>
          <w:szCs w:val="24"/>
        </w:rPr>
        <w:t xml:space="preserve"> de </w:t>
      </w:r>
      <w:r w:rsidR="003A0F04">
        <w:rPr>
          <w:sz w:val="24"/>
          <w:szCs w:val="24"/>
        </w:rPr>
        <w:t>agosto</w:t>
      </w:r>
      <w:r>
        <w:rPr>
          <w:sz w:val="24"/>
          <w:szCs w:val="24"/>
        </w:rPr>
        <w:t xml:space="preserve"> de 202</w:t>
      </w:r>
      <w:r w:rsidR="003A0F04">
        <w:rPr>
          <w:sz w:val="24"/>
          <w:szCs w:val="24"/>
        </w:rPr>
        <w:t>5</w:t>
      </w:r>
    </w:p>
    <w:p w14:paraId="3D99FD9E" w14:textId="77777777" w:rsidR="007470F0" w:rsidRDefault="007470F0" w:rsidP="007470F0">
      <w:pPr>
        <w:spacing w:after="0"/>
        <w:jc w:val="center"/>
        <w:rPr>
          <w:sz w:val="24"/>
          <w:szCs w:val="24"/>
        </w:rPr>
      </w:pPr>
    </w:p>
    <w:p w14:paraId="57A35B1B" w14:textId="77777777" w:rsidR="007470F0" w:rsidRDefault="007470F0" w:rsidP="007470F0">
      <w:pPr>
        <w:spacing w:after="0"/>
        <w:jc w:val="center"/>
        <w:rPr>
          <w:sz w:val="24"/>
          <w:szCs w:val="24"/>
        </w:rPr>
      </w:pPr>
      <w:r w:rsidRPr="00385C5C">
        <w:rPr>
          <w:sz w:val="24"/>
          <w:szCs w:val="24"/>
        </w:rPr>
        <w:t xml:space="preserve">Maria </w:t>
      </w:r>
      <w:proofErr w:type="spellStart"/>
      <w:r w:rsidRPr="00385C5C">
        <w:rPr>
          <w:sz w:val="24"/>
          <w:szCs w:val="24"/>
        </w:rPr>
        <w:t>Lidia</w:t>
      </w:r>
      <w:proofErr w:type="spellEnd"/>
      <w:r w:rsidRPr="00385C5C">
        <w:rPr>
          <w:sz w:val="24"/>
          <w:szCs w:val="24"/>
        </w:rPr>
        <w:t xml:space="preserve"> Linhares</w:t>
      </w:r>
    </w:p>
    <w:p w14:paraId="30EB0A4E" w14:textId="77777777" w:rsidR="007470F0" w:rsidRDefault="007470F0" w:rsidP="007470F0">
      <w:pPr>
        <w:spacing w:after="0"/>
        <w:jc w:val="center"/>
        <w:rPr>
          <w:sz w:val="24"/>
          <w:szCs w:val="24"/>
        </w:rPr>
      </w:pPr>
      <w:r>
        <w:rPr>
          <w:sz w:val="24"/>
          <w:szCs w:val="24"/>
        </w:rPr>
        <w:t>Coordenadora da Comissão de Seleção</w:t>
      </w:r>
    </w:p>
    <w:p w14:paraId="43F7109A" w14:textId="77777777" w:rsidR="007470F0" w:rsidRDefault="007470F0" w:rsidP="007470F0">
      <w:pPr>
        <w:spacing w:after="0"/>
        <w:jc w:val="center"/>
        <w:rPr>
          <w:sz w:val="24"/>
          <w:szCs w:val="24"/>
        </w:rPr>
      </w:pPr>
    </w:p>
    <w:p w14:paraId="7844BB9C" w14:textId="77777777" w:rsidR="007470F0" w:rsidRDefault="007470F0" w:rsidP="007470F0">
      <w:pPr>
        <w:spacing w:after="0"/>
        <w:jc w:val="center"/>
        <w:rPr>
          <w:sz w:val="24"/>
          <w:szCs w:val="24"/>
        </w:rPr>
      </w:pPr>
    </w:p>
    <w:p w14:paraId="7FDE3D70" w14:textId="77777777" w:rsidR="007470F0" w:rsidRDefault="007470F0" w:rsidP="007470F0">
      <w:pPr>
        <w:spacing w:after="0"/>
        <w:jc w:val="center"/>
        <w:rPr>
          <w:sz w:val="24"/>
          <w:szCs w:val="24"/>
        </w:rPr>
      </w:pPr>
      <w:r w:rsidRPr="009375C9">
        <w:rPr>
          <w:sz w:val="24"/>
          <w:szCs w:val="24"/>
        </w:rPr>
        <w:t>Rita Maria Carneiro Silveira</w:t>
      </w:r>
    </w:p>
    <w:p w14:paraId="0BE7F5F0" w14:textId="77777777" w:rsidR="007470F0" w:rsidRDefault="007470F0" w:rsidP="007470F0">
      <w:pPr>
        <w:spacing w:after="0"/>
        <w:jc w:val="center"/>
        <w:rPr>
          <w:sz w:val="24"/>
          <w:szCs w:val="24"/>
        </w:rPr>
      </w:pPr>
      <w:r>
        <w:rPr>
          <w:sz w:val="24"/>
          <w:szCs w:val="24"/>
        </w:rPr>
        <w:t>Membro da Comissão de Seleção</w:t>
      </w:r>
    </w:p>
    <w:p w14:paraId="5CD2C297" w14:textId="77777777" w:rsidR="007470F0" w:rsidRDefault="007470F0" w:rsidP="007470F0">
      <w:pPr>
        <w:spacing w:after="0"/>
        <w:jc w:val="center"/>
        <w:rPr>
          <w:sz w:val="24"/>
          <w:szCs w:val="24"/>
        </w:rPr>
      </w:pPr>
    </w:p>
    <w:p w14:paraId="1C8002DC" w14:textId="77777777" w:rsidR="007470F0" w:rsidRDefault="007470F0" w:rsidP="007470F0">
      <w:pPr>
        <w:spacing w:after="0"/>
        <w:jc w:val="center"/>
        <w:rPr>
          <w:sz w:val="24"/>
          <w:szCs w:val="24"/>
        </w:rPr>
      </w:pPr>
    </w:p>
    <w:p w14:paraId="75FA69E4" w14:textId="77777777" w:rsidR="007470F0" w:rsidRDefault="007470F0" w:rsidP="007470F0">
      <w:pPr>
        <w:spacing w:after="0"/>
        <w:jc w:val="center"/>
        <w:rPr>
          <w:sz w:val="24"/>
          <w:szCs w:val="24"/>
        </w:rPr>
      </w:pPr>
      <w:r w:rsidRPr="009375C9">
        <w:rPr>
          <w:sz w:val="24"/>
          <w:szCs w:val="24"/>
        </w:rPr>
        <w:t xml:space="preserve">Ana Cleide Jovino </w:t>
      </w:r>
      <w:proofErr w:type="spellStart"/>
      <w:r w:rsidRPr="009375C9">
        <w:rPr>
          <w:sz w:val="24"/>
          <w:szCs w:val="24"/>
        </w:rPr>
        <w:t>Araujo</w:t>
      </w:r>
      <w:proofErr w:type="spellEnd"/>
      <w:r w:rsidRPr="009375C9">
        <w:rPr>
          <w:sz w:val="24"/>
          <w:szCs w:val="24"/>
        </w:rPr>
        <w:t xml:space="preserve"> da Silva</w:t>
      </w:r>
    </w:p>
    <w:p w14:paraId="22BD43F8" w14:textId="77777777" w:rsidR="007470F0" w:rsidRDefault="007470F0" w:rsidP="007470F0">
      <w:pPr>
        <w:spacing w:after="0"/>
        <w:jc w:val="center"/>
        <w:rPr>
          <w:sz w:val="24"/>
          <w:szCs w:val="24"/>
        </w:rPr>
      </w:pPr>
      <w:r>
        <w:rPr>
          <w:sz w:val="24"/>
          <w:szCs w:val="24"/>
        </w:rPr>
        <w:t>Membro da Comissão de Seleção</w:t>
      </w:r>
    </w:p>
    <w:p w14:paraId="51E5498C" w14:textId="77777777" w:rsidR="007470F0" w:rsidRPr="00927AB0" w:rsidRDefault="007470F0" w:rsidP="007470F0">
      <w:pPr>
        <w:spacing w:after="0"/>
        <w:jc w:val="center"/>
        <w:rPr>
          <w:sz w:val="24"/>
          <w:szCs w:val="24"/>
        </w:rPr>
      </w:pPr>
    </w:p>
    <w:p w14:paraId="0A1EDCBD" w14:textId="77777777" w:rsidR="007470F0" w:rsidRPr="007470F0" w:rsidRDefault="007470F0" w:rsidP="007470F0">
      <w:pPr>
        <w:rPr>
          <w:sz w:val="20"/>
          <w:szCs w:val="20"/>
        </w:rPr>
      </w:pPr>
    </w:p>
    <w:sectPr w:rsidR="007470F0" w:rsidRPr="007470F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538E" w14:textId="77777777" w:rsidR="003B535C" w:rsidRDefault="003B535C" w:rsidP="007470F0">
      <w:pPr>
        <w:spacing w:after="0" w:line="240" w:lineRule="auto"/>
      </w:pPr>
      <w:r>
        <w:separator/>
      </w:r>
    </w:p>
  </w:endnote>
  <w:endnote w:type="continuationSeparator" w:id="0">
    <w:p w14:paraId="3BDF8A5B" w14:textId="77777777" w:rsidR="003B535C" w:rsidRDefault="003B535C" w:rsidP="0074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A472" w14:textId="7C211C9D" w:rsidR="007470F0" w:rsidRDefault="007470F0">
    <w:pPr>
      <w:pStyle w:val="Rodap"/>
    </w:pPr>
    <w:r>
      <w:rPr>
        <w:noProof/>
        <w:lang w:eastAsia="pt-BR"/>
      </w:rPr>
      <w:drawing>
        <wp:inline distT="0" distB="0" distL="0" distR="0" wp14:anchorId="1D53BAF5" wp14:editId="49BE58D1">
          <wp:extent cx="5400040" cy="886460"/>
          <wp:effectExtent l="0" t="0" r="0" b="0"/>
          <wp:docPr id="13" name="Imagem 13"/>
          <wp:cNvGraphicFramePr/>
          <a:graphic xmlns:a="http://schemas.openxmlformats.org/drawingml/2006/main">
            <a:graphicData uri="http://schemas.openxmlformats.org/drawingml/2006/picture">
              <pic:pic xmlns:pic="http://schemas.openxmlformats.org/drawingml/2006/picture">
                <pic:nvPicPr>
                  <pic:cNvPr id="13" name="Imagem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86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2AC8" w14:textId="77777777" w:rsidR="003B535C" w:rsidRDefault="003B535C" w:rsidP="007470F0">
      <w:pPr>
        <w:spacing w:after="0" w:line="240" w:lineRule="auto"/>
      </w:pPr>
      <w:r>
        <w:separator/>
      </w:r>
    </w:p>
  </w:footnote>
  <w:footnote w:type="continuationSeparator" w:id="0">
    <w:p w14:paraId="3F43F661" w14:textId="77777777" w:rsidR="003B535C" w:rsidRDefault="003B535C" w:rsidP="00747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BFF9" w14:textId="77777777" w:rsidR="007470F0" w:rsidRDefault="007470F0" w:rsidP="007470F0">
    <w:pPr>
      <w:pStyle w:val="Cabealho"/>
      <w:tabs>
        <w:tab w:val="left" w:pos="142"/>
      </w:tabs>
      <w:ind w:left="-284" w:right="-284" w:firstLine="142"/>
      <w:jc w:val="center"/>
      <w:rPr>
        <w:sz w:val="20"/>
        <w:szCs w:val="20"/>
      </w:rPr>
    </w:pPr>
    <w:bookmarkStart w:id="1" w:name="_Hlk141971077"/>
    <w:r>
      <w:rPr>
        <w:noProof/>
        <w:lang w:eastAsia="pt-BR"/>
      </w:rPr>
      <w:drawing>
        <wp:anchor distT="0" distB="0" distL="114300" distR="114300" simplePos="0" relativeHeight="251656192" behindDoc="1" locked="0" layoutInCell="1" allowOverlap="1" wp14:anchorId="0E3D61AD" wp14:editId="63D8ECAF">
          <wp:simplePos x="0" y="0"/>
          <wp:positionH relativeFrom="margin">
            <wp:posOffset>4244340</wp:posOffset>
          </wp:positionH>
          <wp:positionV relativeFrom="paragraph">
            <wp:posOffset>13970</wp:posOffset>
          </wp:positionV>
          <wp:extent cx="1095375" cy="1095375"/>
          <wp:effectExtent l="0" t="0" r="0" b="0"/>
          <wp:wrapTight wrapText="bothSides">
            <wp:wrapPolygon edited="0">
              <wp:start x="9016" y="2630"/>
              <wp:lineTo x="5635" y="3757"/>
              <wp:lineTo x="4132" y="5635"/>
              <wp:lineTo x="4132" y="9391"/>
              <wp:lineTo x="4883" y="15402"/>
              <wp:lineTo x="8264" y="18031"/>
              <wp:lineTo x="8640" y="18783"/>
              <wp:lineTo x="13899" y="18783"/>
              <wp:lineTo x="14275" y="18031"/>
              <wp:lineTo x="17280" y="15402"/>
              <wp:lineTo x="18407" y="6386"/>
              <wp:lineTo x="17280" y="4883"/>
              <wp:lineTo x="13148" y="2630"/>
              <wp:lineTo x="9016" y="263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7216" behindDoc="1" locked="0" layoutInCell="1" allowOverlap="1" wp14:anchorId="13FCD051" wp14:editId="64D065A0">
          <wp:simplePos x="0" y="0"/>
          <wp:positionH relativeFrom="column">
            <wp:posOffset>281940</wp:posOffset>
          </wp:positionH>
          <wp:positionV relativeFrom="paragraph">
            <wp:posOffset>-20320</wp:posOffset>
          </wp:positionV>
          <wp:extent cx="885825" cy="106172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061720"/>
                  </a:xfrm>
                  <a:prstGeom prst="rect">
                    <a:avLst/>
                  </a:prstGeom>
                  <a:noFill/>
                </pic:spPr>
              </pic:pic>
            </a:graphicData>
          </a:graphic>
          <wp14:sizeRelH relativeFrom="page">
            <wp14:pctWidth>0</wp14:pctWidth>
          </wp14:sizeRelH>
          <wp14:sizeRelV relativeFrom="page">
            <wp14:pctHeight>0</wp14:pctHeight>
          </wp14:sizeRelV>
        </wp:anchor>
      </w:drawing>
    </w:r>
    <w:r w:rsidR="003B535C">
      <w:pict w14:anchorId="464DF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43845" o:spid="_x0000_s2049" type="#_x0000_t75" style="position:absolute;left:0;text-align:left;margin-left:0;margin-top:0;width:453pt;height:453pt;z-index:-251657216;mso-position-horizontal:center;mso-position-horizontal-relative:margin;mso-position-vertical:center;mso-position-vertical-relative:margin" o:allowincell="f">
          <v:imagedata r:id="rId3" o:title="TIMBRADO"/>
          <w10:wrap anchorx="margin" anchory="margin"/>
        </v:shape>
      </w:pict>
    </w:r>
    <w:r>
      <w:rPr>
        <w:noProof/>
        <w:sz w:val="20"/>
        <w:szCs w:val="20"/>
        <w:lang w:eastAsia="pt-BR"/>
      </w:rPr>
      <w:drawing>
        <wp:inline distT="0" distB="0" distL="0" distR="0" wp14:anchorId="29D79FCA" wp14:editId="5019DB1A">
          <wp:extent cx="2162175" cy="71437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a:ln>
                    <a:noFill/>
                  </a:ln>
                </pic:spPr>
              </pic:pic>
            </a:graphicData>
          </a:graphic>
        </wp:inline>
      </w:drawing>
    </w:r>
  </w:p>
  <w:p w14:paraId="4A6F92B1" w14:textId="77777777" w:rsidR="007470F0" w:rsidRDefault="007470F0" w:rsidP="007470F0">
    <w:pPr>
      <w:pStyle w:val="Cabealho"/>
      <w:tabs>
        <w:tab w:val="left" w:pos="-142"/>
        <w:tab w:val="center" w:pos="142"/>
      </w:tabs>
      <w:ind w:right="-284"/>
      <w:jc w:val="center"/>
      <w:rPr>
        <w:rFonts w:ascii="Arial" w:hAnsi="Arial" w:cs="Arial"/>
        <w:b/>
        <w:bCs/>
        <w:color w:val="00B050"/>
      </w:rPr>
    </w:pPr>
    <w:r>
      <w:rPr>
        <w:rFonts w:ascii="Arial" w:hAnsi="Arial" w:cs="Arial"/>
        <w:b/>
        <w:bCs/>
        <w:color w:val="00B050"/>
      </w:rPr>
      <w:t>SECRETARIA MUNICIPAL DE</w:t>
    </w:r>
  </w:p>
  <w:p w14:paraId="355B64F9" w14:textId="77777777" w:rsidR="007470F0" w:rsidRDefault="007470F0" w:rsidP="007470F0">
    <w:pPr>
      <w:pStyle w:val="Cabealho"/>
      <w:tabs>
        <w:tab w:val="left" w:pos="-142"/>
        <w:tab w:val="center" w:pos="142"/>
      </w:tabs>
      <w:ind w:right="-284"/>
      <w:jc w:val="center"/>
      <w:rPr>
        <w:rFonts w:ascii="Arial" w:hAnsi="Arial" w:cs="Arial"/>
        <w:b/>
        <w:bCs/>
        <w:color w:val="00B050"/>
      </w:rPr>
    </w:pPr>
    <w:r>
      <w:rPr>
        <w:noProof/>
        <w:lang w:eastAsia="pt-BR"/>
      </w:rPr>
      <mc:AlternateContent>
        <mc:Choice Requires="wps">
          <w:drawing>
            <wp:anchor distT="0" distB="0" distL="114300" distR="114300" simplePos="0" relativeHeight="251658240" behindDoc="0" locked="0" layoutInCell="1" allowOverlap="1" wp14:anchorId="0AF762AB" wp14:editId="4F90F504">
              <wp:simplePos x="0" y="0"/>
              <wp:positionH relativeFrom="column">
                <wp:posOffset>-1384935</wp:posOffset>
              </wp:positionH>
              <wp:positionV relativeFrom="paragraph">
                <wp:posOffset>208915</wp:posOffset>
              </wp:positionV>
              <wp:extent cx="7968615" cy="4572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968615" cy="45720"/>
                      </a:xfrm>
                      <a:prstGeom prst="rect">
                        <a:avLst/>
                      </a:prstGeom>
                      <a:solidFill>
                        <a:srgbClr val="00B050"/>
                      </a:solidFill>
                      <a:ln>
                        <a:no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C35F5" id="Retângulo 3" o:spid="_x0000_s1026" style="position:absolute;margin-left:-109.05pt;margin-top:16.45pt;width:627.4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" fillcolor="#00b050" stroked="f" strokeweight="1.5pt"/>
          </w:pict>
        </mc:Fallback>
      </mc:AlternateContent>
    </w:r>
    <w:r>
      <w:rPr>
        <w:rFonts w:ascii="Arial" w:hAnsi="Arial" w:cs="Arial"/>
        <w:b/>
        <w:bCs/>
        <w:color w:val="00B050"/>
      </w:rPr>
      <w:t>EDUCAÇÃO, CULTURA E DESPORTO</w:t>
    </w:r>
  </w:p>
  <w:bookmarkEnd w:id="1"/>
  <w:p w14:paraId="3462677C" w14:textId="77777777" w:rsidR="007470F0" w:rsidRDefault="007470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F0"/>
    <w:rsid w:val="000E5299"/>
    <w:rsid w:val="001D610E"/>
    <w:rsid w:val="002B59E1"/>
    <w:rsid w:val="002D75CC"/>
    <w:rsid w:val="00326DC0"/>
    <w:rsid w:val="003A0F04"/>
    <w:rsid w:val="003B535C"/>
    <w:rsid w:val="004A73A0"/>
    <w:rsid w:val="0051697B"/>
    <w:rsid w:val="005178C4"/>
    <w:rsid w:val="007470F0"/>
    <w:rsid w:val="00813037"/>
    <w:rsid w:val="008B108B"/>
    <w:rsid w:val="00BB3E83"/>
    <w:rsid w:val="00C5751F"/>
    <w:rsid w:val="00C75516"/>
    <w:rsid w:val="00C85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FC30D7"/>
  <w15:chartTrackingRefBased/>
  <w15:docId w15:val="{8FA82C11-92B9-454D-ACC0-D557AF42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70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70F0"/>
  </w:style>
  <w:style w:type="paragraph" w:styleId="Rodap">
    <w:name w:val="footer"/>
    <w:basedOn w:val="Normal"/>
    <w:link w:val="RodapChar"/>
    <w:uiPriority w:val="99"/>
    <w:unhideWhenUsed/>
    <w:rsid w:val="007470F0"/>
    <w:pPr>
      <w:tabs>
        <w:tab w:val="center" w:pos="4252"/>
        <w:tab w:val="right" w:pos="8504"/>
      </w:tabs>
      <w:spacing w:after="0" w:line="240" w:lineRule="auto"/>
    </w:pPr>
  </w:style>
  <w:style w:type="character" w:customStyle="1" w:styleId="RodapChar">
    <w:name w:val="Rodapé Char"/>
    <w:basedOn w:val="Fontepargpadro"/>
    <w:link w:val="Rodap"/>
    <w:uiPriority w:val="99"/>
    <w:rsid w:val="007470F0"/>
  </w:style>
  <w:style w:type="character" w:styleId="Forte">
    <w:name w:val="Strong"/>
    <w:basedOn w:val="Fontepargpadro"/>
    <w:uiPriority w:val="22"/>
    <w:qFormat/>
    <w:rsid w:val="007470F0"/>
    <w:rPr>
      <w:b/>
      <w:bCs/>
    </w:rPr>
  </w:style>
  <w:style w:type="paragraph" w:customStyle="1" w:styleId="textocentralizado">
    <w:name w:val="texto_centralizado"/>
    <w:basedOn w:val="Normal"/>
    <w:rsid w:val="007470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7470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70F0"/>
    <w:rPr>
      <w:color w:val="0000FF"/>
      <w:u w:val="single"/>
    </w:rPr>
  </w:style>
  <w:style w:type="character" w:styleId="HiperlinkVisitado">
    <w:name w:val="FollowedHyperlink"/>
    <w:basedOn w:val="Fontepargpadro"/>
    <w:uiPriority w:val="99"/>
    <w:semiHidden/>
    <w:unhideWhenUsed/>
    <w:rsid w:val="002D75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acultural.secult.ce.gov.b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egislacao.planalto.gov.br/legisla/legislacao.nsf/Viw_Identificacao/lei%2014.399-2022?OpenDocu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3797</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Mendson Silveira</dc:creator>
  <cp:keywords/>
  <dc:description/>
  <cp:lastModifiedBy>Mendson Silveira</cp:lastModifiedBy>
  <cp:revision>2</cp:revision>
  <cp:lastPrinted>2024-06-06T11:53:00Z</cp:lastPrinted>
  <dcterms:created xsi:type="dcterms:W3CDTF">2025-08-20T13:20:00Z</dcterms:created>
  <dcterms:modified xsi:type="dcterms:W3CDTF">2025-08-20T13:20:00Z</dcterms:modified>
</cp:coreProperties>
</file>