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05/2025 PNAB MISSÃO VELHA,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data.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-450045</wp:posOffset>
          </wp:positionV>
          <wp:extent cx="7551836" cy="10678602"/>
          <wp:effectExtent b="0" l="0" r="0" t="0"/>
          <wp:wrapNone/>
          <wp:docPr descr="Fundo preto com letras brancas" id="1782117845" name="image2.png"/>
          <a:graphic>
            <a:graphicData uri="http://schemas.openxmlformats.org/drawingml/2006/picture">
              <pic:pic>
                <pic:nvPicPr>
                  <pic:cNvPr descr="Fundo preto com letras brancas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5153025</wp:posOffset>
          </wp:positionH>
          <wp:positionV relativeFrom="paragraph">
            <wp:posOffset>-447674</wp:posOffset>
          </wp:positionV>
          <wp:extent cx="1201103" cy="1201103"/>
          <wp:effectExtent b="0" l="0" r="0" t="0"/>
          <wp:wrapNone/>
          <wp:docPr id="178211784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103" cy="120110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6610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9aAfV+JIGzUP9mOUjJlO3TtiA==">CgMxLjA4AHIhMXRjWmJkNGY1N1E4Yk0wSVpINjhDN0ZmNFdkeTFvUWV6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