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RELATÓRIO DE OBJETO DE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1. DADOS DO ESPAÇO</w:t>
      </w:r>
      <w:r w:rsidDel="00000000" w:rsidR="00000000" w:rsidRPr="00000000">
        <w:rPr>
          <w:b w:val="1"/>
          <w:sz w:val="27"/>
          <w:szCs w:val="27"/>
          <w:rtl w:val="0"/>
        </w:rPr>
        <w:t xml:space="preserve"> OU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AMBIENTE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 do espaço, ambiente ou iniciativa artístico-cultural proponente: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Nº do Termo de Execução Cultural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Valor repassado mensalmente: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Valor total repassado: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7"/>
          <w:szCs w:val="27"/>
          <w:rtl w:val="0"/>
        </w:rPr>
        <w:t xml:space="preserve">Descreva de forma resumida como foi a execução do subsídio, destacando principais resultados e benefícios gerados e outras informações pertinentes.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2.2. Os objetivos planejados foram realizados?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todos os objetivos foram feitos conforme o planejado.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os objetivos foram feitos, mas com adaptações e/ou alterações.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Uma parte dos objetivos planejados não foi feita.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Os objetivos não foram feitos conforme o planejado.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Metas integralmente cumpridas: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3.1. As atividades realizadas pelo espaço, ambiente ou iniciativa artístico-cultural resultaram em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Não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3.2. Quais foram os resultados gerados?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Detalhe os resultados gerados em razão do apoio a espaços ou iniciativas culturais.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3.2.1 Pensando nos resultados finais gerados, você considera que o espaço ou iniciativa cultural… 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5.1 Quantas pessoas fizeram parte da equipe?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5.2 Houve mudanças na equipe ao longo da execução do subsídio?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        (  ) Não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7233.000000000001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917"/>
        <w:gridCol w:w="884"/>
        <w:gridCol w:w="1383"/>
        <w:gridCol w:w="895"/>
        <w:gridCol w:w="992"/>
        <w:gridCol w:w="1162"/>
        <w:tblGridChange w:id="0">
          <w:tblGrid>
            <w:gridCol w:w="1917"/>
            <w:gridCol w:w="884"/>
            <w:gridCol w:w="1383"/>
            <w:gridCol w:w="895"/>
            <w:gridCol w:w="992"/>
            <w:gridCol w:w="11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7. DIVULGAÇÃO DAS AÇÕES E ATIVIDADES EXECUTADAS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como as ações, atividades e projetos foram executados. Ex.: Divulgado no Instagram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8. CONTRAPARTIDA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Quais ações e atividades foram realizadas como contrapartida? Quando ocorreram? Detalhe a execução da contrapartida e junte documentos comprovando a sua execução.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10. ANEXOS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Junte documentos que comprovem que o espaço, ambiente ou iniciativa artístico-cultural executou as metas e a contrapartida, tais como listas de presença, relatório fotográfico, vídeos, depoimentos, entre outros.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-430527</wp:posOffset>
          </wp:positionV>
          <wp:extent cx="7537603" cy="10658475"/>
          <wp:effectExtent b="0" l="0" r="0" t="0"/>
          <wp:wrapNone/>
          <wp:docPr descr="Fundo preto com letras brancas&#10;&#10;Descrição gerada automaticamente" id="28399988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 w:val="1"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A6C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dECA8pOF97HgCnw3o7Sem88pQ==">CgMxLjA4AHIhMWxsYVZfZGRmS2JsYWJ4SFJlX3ZuRGQ3eXJnalFwOVEx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2024-06-05T14:40:00.0000000Z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