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26ED" w14:textId="77777777" w:rsidR="00513196" w:rsidRPr="00076010" w:rsidRDefault="00513196" w:rsidP="00513196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5D80360D" w14:textId="77777777" w:rsidR="00513196" w:rsidRPr="00076010" w:rsidRDefault="00513196" w:rsidP="0051319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CRITÉRIOS DE AVALIAÇÃO</w:t>
      </w:r>
    </w:p>
    <w:p w14:paraId="1AA67667" w14:textId="77777777" w:rsidR="00513196" w:rsidRPr="00076010" w:rsidRDefault="00513196" w:rsidP="00513196">
      <w:pPr>
        <w:spacing w:before="120" w:after="120" w:line="240" w:lineRule="auto"/>
        <w:ind w:left="120" w:right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19138C" w14:textId="77777777" w:rsidR="00513196" w:rsidRPr="00076010" w:rsidRDefault="00513196" w:rsidP="00513196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76010">
        <w:rPr>
          <w:rFonts w:ascii="Arial" w:hAnsi="Arial" w:cs="Arial"/>
          <w:color w:val="000000"/>
          <w:sz w:val="24"/>
          <w:szCs w:val="24"/>
        </w:rPr>
        <w:t xml:space="preserve">A avaliação dos projetos será realizada mediante atribuição de notas aos critérios de seleção, conforme descrição a seguir: </w:t>
      </w:r>
    </w:p>
    <w:p w14:paraId="000FE2AA" w14:textId="77777777" w:rsidR="00513196" w:rsidRPr="00076010" w:rsidRDefault="00513196" w:rsidP="00513196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76010">
        <w:rPr>
          <w:rFonts w:ascii="Arial" w:hAnsi="Arial" w:cs="Arial"/>
          <w:color w:val="000000"/>
          <w:sz w:val="24"/>
          <w:szCs w:val="24"/>
        </w:rPr>
        <w:t xml:space="preserve">• Grau pleno de atendimento do critério - 10 pontos; </w:t>
      </w:r>
    </w:p>
    <w:p w14:paraId="7C775085" w14:textId="77777777" w:rsidR="00513196" w:rsidRPr="00076010" w:rsidRDefault="00513196" w:rsidP="00513196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76010">
        <w:rPr>
          <w:rFonts w:ascii="Arial" w:hAnsi="Arial" w:cs="Arial"/>
          <w:color w:val="000000"/>
          <w:sz w:val="24"/>
          <w:szCs w:val="24"/>
        </w:rPr>
        <w:t xml:space="preserve">• Grau satisfatório de atendimento do critério – 6 pontos; </w:t>
      </w:r>
    </w:p>
    <w:p w14:paraId="08590A70" w14:textId="77777777" w:rsidR="00513196" w:rsidRPr="00076010" w:rsidRDefault="00513196" w:rsidP="00513196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76010">
        <w:rPr>
          <w:rFonts w:ascii="Arial" w:hAnsi="Arial" w:cs="Arial"/>
          <w:color w:val="000000"/>
          <w:sz w:val="24"/>
          <w:szCs w:val="24"/>
        </w:rPr>
        <w:t xml:space="preserve">• Grau insatisfatório de atendimento do critério – 2 pontos; </w:t>
      </w:r>
    </w:p>
    <w:p w14:paraId="5AF21F36" w14:textId="77777777" w:rsidR="00513196" w:rsidRPr="00076010" w:rsidRDefault="00513196" w:rsidP="00513196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76010">
        <w:rPr>
          <w:rFonts w:ascii="Arial" w:hAnsi="Arial" w:cs="Arial"/>
          <w:color w:val="000000"/>
          <w:sz w:val="24"/>
          <w:szCs w:val="24"/>
        </w:rPr>
        <w:t>• Não atendimento do critério – 0 pontos.</w:t>
      </w:r>
    </w:p>
    <w:p w14:paraId="15A4411F" w14:textId="77777777" w:rsidR="00513196" w:rsidRPr="00076010" w:rsidRDefault="00513196" w:rsidP="00513196">
      <w:pPr>
        <w:spacing w:before="120" w:after="120" w:line="240" w:lineRule="auto"/>
        <w:ind w:right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2"/>
        <w:gridCol w:w="5037"/>
        <w:gridCol w:w="1589"/>
      </w:tblGrid>
      <w:tr w:rsidR="00513196" w:rsidRPr="00076010" w14:paraId="47430542" w14:textId="77777777" w:rsidTr="00945783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30852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CRITÉRIOS OBRIGATÓRIOS</w:t>
            </w:r>
          </w:p>
        </w:tc>
      </w:tr>
      <w:tr w:rsidR="00513196" w:rsidRPr="00076010" w14:paraId="70F711D9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D9C26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C6293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E9C83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513196" w:rsidRPr="00076010" w14:paraId="27534B04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9DE1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997E2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Relevância das ações propostas pelo espaço, ambiente ou iniciativa artístico-cultural para o cenário cultural do Município de Solonópole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, a</w:t>
            </w: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análise deverá considerar, para fins de avaliação e valoração, se as ações </w:t>
            </w:r>
            <w:proofErr w:type="gramStart"/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contribuem  para</w:t>
            </w:r>
            <w:proofErr w:type="gramEnd"/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o enriquecimento e valorização da cultura do </w:t>
            </w:r>
            <w:r w:rsidRPr="0007601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Munícipio de Solonópole.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47619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513196" w:rsidRPr="00076010" w14:paraId="0C288964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1B032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13C8A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Aspectos de integração comunitária nas ações desenvolvidas pelo espaço, ambiente ou iniciativa artístico-</w:t>
            </w: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cultural - considera-se, para fins de avaliação e valoração, se o espaço, ambiente apresenta aspectos de integração comunitária, em relação ao impacto social para a inclusão de pessoas com deficiência, idosos e demais grupos em situação de histórica vulnerabilidade econômica/social.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C53D3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513196" w:rsidRPr="00076010" w14:paraId="6BE50B40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B7C9A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7C70F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Coerência da planilha orçamentária com a execução das metas e resultados - </w:t>
            </w: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Deverá ser considerada para fins de avaliação a coerência e conformidade dos valores e quantidades dos itens relacionados na planilha orçamentária </w:t>
            </w:r>
          </w:p>
          <w:p w14:paraId="5F7C5D3E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208B6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10</w:t>
            </w:r>
          </w:p>
        </w:tc>
      </w:tr>
      <w:tr w:rsidR="00513196" w:rsidRPr="00076010" w14:paraId="07EE5F30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D8DFC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CE093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Compatibilidade da ficha técnica com as atividades desenvolvidas - </w:t>
            </w: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 análise deverá considerar a carreira dos profissionais que compõem o corpo técnico e artístico, verificando a coerência ou não em relação às atribuições que serão executadas por eles no espaço, ambiente ou iniciativa artístico-cultural (para esta avaliação serão considerados </w:t>
            </w:r>
            <w:proofErr w:type="gramStart"/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os mini</w:t>
            </w:r>
            <w:proofErr w:type="gramEnd"/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currículos dos membros da ficha técnica).</w:t>
            </w:r>
          </w:p>
          <w:p w14:paraId="7BF0540C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538BC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513196" w:rsidRPr="00076010" w14:paraId="169237D7" w14:textId="77777777" w:rsidTr="0094578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67493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17D2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Trajetória artística e cultural do espaço, ambiente ou iniciativa artístico-cultural - </w:t>
            </w: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será́ considerado para fins de análise a história do espaço, ambiente ou iniciativa artístico-cultural com base no portifólio e comprovações enviadas juntamente com a proposta</w:t>
            </w:r>
          </w:p>
          <w:p w14:paraId="2065CD20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0596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</w:tr>
      <w:tr w:rsidR="00513196" w:rsidRPr="00076010" w14:paraId="406F9421" w14:textId="77777777" w:rsidTr="0094578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FFC3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TOTAL: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48859" w14:textId="77777777" w:rsidR="00513196" w:rsidRPr="00076010" w:rsidRDefault="00513196" w:rsidP="00945783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50</w:t>
            </w:r>
          </w:p>
        </w:tc>
      </w:tr>
    </w:tbl>
    <w:p w14:paraId="13927FA5" w14:textId="77777777" w:rsidR="00513196" w:rsidRPr="00076010" w:rsidRDefault="00513196" w:rsidP="00513196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Além da pontuação acima, o agente cultural pode receber bônus de pontuação, ou seja, uma pontuação extra, conforme critérios abaixo especificados: </w:t>
      </w:r>
    </w:p>
    <w:p w14:paraId="7637A59E" w14:textId="77777777" w:rsidR="00513196" w:rsidRPr="00076010" w:rsidRDefault="00513196" w:rsidP="0051319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5570"/>
        <w:gridCol w:w="1553"/>
      </w:tblGrid>
      <w:tr w:rsidR="00513196" w:rsidRPr="00076010" w14:paraId="6BBFFF04" w14:textId="77777777" w:rsidTr="00945783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9A5F1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PARA ESPAÇOS E INICIATIVAS ARTÍSTICO-CULTURAIS</w:t>
            </w:r>
          </w:p>
        </w:tc>
      </w:tr>
      <w:tr w:rsidR="00513196" w:rsidRPr="00076010" w14:paraId="3EBF55C7" w14:textId="77777777" w:rsidTr="0094578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72EF2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0C260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D82C9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 w:rsidR="00513196" w:rsidRPr="00076010" w14:paraId="1C063C73" w14:textId="77777777" w:rsidTr="0094578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A7767" w14:textId="77777777" w:rsidR="00513196" w:rsidRPr="00076010" w:rsidRDefault="00513196" w:rsidP="00945783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38887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compostos majoritariamente por pessoas negras; indígenas;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98248" w14:textId="77777777" w:rsidR="00513196" w:rsidRPr="00076010" w:rsidRDefault="00513196" w:rsidP="00945783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577B276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513196" w:rsidRPr="00076010" w14:paraId="0C49CC69" w14:textId="77777777" w:rsidTr="0094578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9CA9D" w14:textId="77777777" w:rsidR="00513196" w:rsidRPr="00076010" w:rsidRDefault="00513196" w:rsidP="00945783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G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EC3C6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Espaços, ambientes ou iniciativas artístico-culturais compostos majoritariamente por mulheres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95B7F" w14:textId="77777777" w:rsidR="00513196" w:rsidRPr="00076010" w:rsidRDefault="00513196" w:rsidP="00945783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697E571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513196" w:rsidRPr="00076010" w14:paraId="23DB18E0" w14:textId="77777777" w:rsidTr="0094578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3A001" w14:textId="77777777" w:rsidR="00513196" w:rsidRPr="00076010" w:rsidRDefault="00513196" w:rsidP="00945783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E0143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Espaços, ambientes ou iniciativas artístico-culturais sediadas em regiões de menor IDH ou </w:t>
            </w: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coletivos/grupos pertencentes a regiões de menor IDH 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311FA" w14:textId="77777777" w:rsidR="00513196" w:rsidRPr="00076010" w:rsidRDefault="00513196" w:rsidP="0094578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36564DC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513196" w:rsidRPr="00076010" w14:paraId="19895302" w14:textId="77777777" w:rsidTr="00945783"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611C2" w14:textId="77777777" w:rsidR="00513196" w:rsidRPr="00076010" w:rsidRDefault="00513196" w:rsidP="00945783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BF404C9" w14:textId="77777777" w:rsidR="00513196" w:rsidRPr="00076010" w:rsidRDefault="00513196" w:rsidP="00945783">
            <w:pPr>
              <w:shd w:val="clear" w:color="auto" w:fill="FFFFFF"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4B686D88" w14:textId="77777777" w:rsidR="00513196" w:rsidRPr="00076010" w:rsidRDefault="00513196" w:rsidP="00945783">
            <w:pPr>
              <w:shd w:val="clear" w:color="auto" w:fill="FFFFFF"/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EE46F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Espaços, ambientes ou iniciativas artístico-culturais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E2AA1" w14:textId="77777777" w:rsidR="00513196" w:rsidRPr="00076010" w:rsidRDefault="00513196" w:rsidP="00945783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076010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  <w:p w14:paraId="0B460DBA" w14:textId="77777777" w:rsidR="00513196" w:rsidRPr="00076010" w:rsidRDefault="00513196" w:rsidP="0094578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</w:tr>
      <w:tr w:rsidR="00513196" w:rsidRPr="00076010" w14:paraId="39790CA7" w14:textId="77777777" w:rsidTr="00945783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23205" w14:textId="77777777" w:rsidR="00513196" w:rsidRPr="00076010" w:rsidRDefault="00513196" w:rsidP="00945783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85C8E7" w14:textId="77777777" w:rsidR="00513196" w:rsidRPr="00076010" w:rsidRDefault="00513196" w:rsidP="00945783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7601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20 PONTOS</w:t>
            </w:r>
          </w:p>
        </w:tc>
      </w:tr>
    </w:tbl>
    <w:p w14:paraId="73E72820" w14:textId="77777777" w:rsidR="00513196" w:rsidRPr="00076010" w:rsidRDefault="00513196" w:rsidP="00513196">
      <w:pPr>
        <w:spacing w:before="120" w:after="120" w:line="240" w:lineRule="auto"/>
        <w:ind w:right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05FB3C14" w14:textId="77777777" w:rsidR="00513196" w:rsidRPr="00076010" w:rsidRDefault="00513196" w:rsidP="0051319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hAnsi="Arial" w:cs="Arial"/>
          <w:color w:val="000000"/>
          <w:sz w:val="24"/>
          <w:szCs w:val="24"/>
        </w:rPr>
        <w:t>A pontuação final de cada candidatura será</w:t>
      </w:r>
      <w:r w:rsidRPr="00076010">
        <w:rPr>
          <w:rFonts w:ascii="Arial" w:hAnsi="Arial" w:cs="Arial"/>
          <w:color w:val="000000" w:themeColor="text1"/>
          <w:sz w:val="24"/>
          <w:szCs w:val="24"/>
        </w:rPr>
        <w:t> por consenso dos membros da comissão</w:t>
      </w:r>
    </w:p>
    <w:p w14:paraId="123C86D6" w14:textId="77777777" w:rsidR="00513196" w:rsidRPr="00076010" w:rsidRDefault="00513196" w:rsidP="0051319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critérios gerais são eliminatórios, de modo que, o agente cultural que receber pontuação 0 em algum dos critérios será desclassificado do Edital.</w:t>
      </w:r>
    </w:p>
    <w:p w14:paraId="370D82BB" w14:textId="77777777" w:rsidR="00513196" w:rsidRPr="00076010" w:rsidRDefault="00513196" w:rsidP="0051319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agente cultural.</w:t>
      </w:r>
    </w:p>
    <w:p w14:paraId="1C5D023F" w14:textId="77777777" w:rsidR="00513196" w:rsidRPr="00076010" w:rsidRDefault="00513196" w:rsidP="0051319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Em caso de empate, serão utilizados para fins de classificação dos projetos a maior nota nos critérios de acordo com a ordem abaixo definida: A, B, C, D, E, respectivamente</w:t>
      </w:r>
    </w:p>
    <w:p w14:paraId="372BFB36" w14:textId="77777777" w:rsidR="00513196" w:rsidRPr="00076010" w:rsidRDefault="00513196" w:rsidP="0051319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Caso nenhum dos critérios acima elencados seja capaz de promover o desempate serão adotados critérios de desempate na ordem a seguir:</w:t>
      </w:r>
      <w:r w:rsidRPr="00076010">
        <w:rPr>
          <w:rFonts w:ascii="Arial" w:hAnsi="Arial" w:cs="Arial"/>
          <w:color w:val="000000" w:themeColor="text1"/>
          <w:sz w:val="24"/>
          <w:szCs w:val="24"/>
        </w:rPr>
        <w:t xml:space="preserve"> B, C, D, E, F e G.</w:t>
      </w:r>
    </w:p>
    <w:p w14:paraId="2D5115AB" w14:textId="77777777" w:rsidR="00513196" w:rsidRPr="00076010" w:rsidRDefault="00513196" w:rsidP="0051319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Serão considerados aptos os projetos que receberem nota final igual ou superior a 30 pontos.</w:t>
      </w:r>
    </w:p>
    <w:p w14:paraId="1AB90CCD" w14:textId="77777777" w:rsidR="00513196" w:rsidRPr="00076010" w:rsidRDefault="00513196" w:rsidP="00513196">
      <w:pPr>
        <w:numPr>
          <w:ilvl w:val="0"/>
          <w:numId w:val="1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 w14:paraId="482CD97B" w14:textId="77777777" w:rsidR="00513196" w:rsidRPr="00076010" w:rsidRDefault="00513196" w:rsidP="00513196">
      <w:pPr>
        <w:spacing w:before="120" w:after="120" w:line="240" w:lineRule="auto"/>
        <w:ind w:left="1416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 - Receberam nota 0 em qualquer dos critérios obrigatórios; </w:t>
      </w:r>
    </w:p>
    <w:p w14:paraId="7BA028AF" w14:textId="77777777" w:rsidR="00513196" w:rsidRPr="00076010" w:rsidRDefault="00513196" w:rsidP="00513196">
      <w:pPr>
        <w:spacing w:before="120" w:after="120" w:line="240" w:lineRule="auto"/>
        <w:ind w:left="1416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II - Apresentem quaisquer formas de preconceito de origem, raça, etnia, gênero, cor, idade ou outras formas de discriminação serão desclassificadas, com fundamento no disposto no </w:t>
      </w:r>
      <w:hyperlink r:id="rId7" w:anchor="art3iv" w:tgtFrame="_blank" w:history="1">
        <w:r w:rsidRPr="00076010">
          <w:rPr>
            <w:rFonts w:ascii="Arial" w:eastAsia="Times New Roman" w:hAnsi="Arial" w:cs="Arial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garantidos o contraditório e a ampla defesa.</w:t>
      </w:r>
    </w:p>
    <w:p w14:paraId="4A45BC15" w14:textId="77777777" w:rsidR="00513196" w:rsidRPr="00076010" w:rsidRDefault="00513196" w:rsidP="00513196">
      <w:pPr>
        <w:numPr>
          <w:ilvl w:val="0"/>
          <w:numId w:val="2"/>
        </w:numPr>
        <w:spacing w:before="120" w:after="120" w:line="240" w:lineRule="auto"/>
        <w:ind w:left="840" w:right="120" w:firstLine="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07601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p w14:paraId="704D4ADE" w14:textId="77777777" w:rsidR="00513196" w:rsidRPr="00076010" w:rsidRDefault="00513196" w:rsidP="00513196">
      <w:pPr>
        <w:spacing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p w14:paraId="3834EC22" w14:textId="77777777" w:rsidR="008F354D" w:rsidRDefault="008F354D"/>
    <w:sectPr w:rsidR="008F354D" w:rsidSect="00513196">
      <w:head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98470" w14:textId="77777777" w:rsidR="00CB5A0C" w:rsidRDefault="00CB5A0C" w:rsidP="00513196">
      <w:pPr>
        <w:spacing w:after="0" w:line="240" w:lineRule="auto"/>
      </w:pPr>
      <w:r>
        <w:separator/>
      </w:r>
    </w:p>
  </w:endnote>
  <w:endnote w:type="continuationSeparator" w:id="0">
    <w:p w14:paraId="5255F029" w14:textId="77777777" w:rsidR="00CB5A0C" w:rsidRDefault="00CB5A0C" w:rsidP="0051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CE5B" w14:textId="77777777" w:rsidR="00CB5A0C" w:rsidRDefault="00CB5A0C" w:rsidP="00513196">
      <w:pPr>
        <w:spacing w:after="0" w:line="240" w:lineRule="auto"/>
      </w:pPr>
      <w:r>
        <w:separator/>
      </w:r>
    </w:p>
  </w:footnote>
  <w:footnote w:type="continuationSeparator" w:id="0">
    <w:p w14:paraId="12D4ACA2" w14:textId="77777777" w:rsidR="00CB5A0C" w:rsidRDefault="00CB5A0C" w:rsidP="0051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CC69" w14:textId="288B4F8D" w:rsidR="00513196" w:rsidRDefault="00513196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77AF44" wp14:editId="4F0210B8">
              <wp:simplePos x="0" y="0"/>
              <wp:positionH relativeFrom="page">
                <wp:align>right</wp:align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1705AA" id="Agrupar 1" o:spid="_x0000_s1026" style="position:absolute;margin-left:542.85pt;margin-top:35.1pt;width:594.05pt;height:61.75pt;z-index:251661312;mso-position-horizontal:righ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B7L+qs3wAAAAgBAAAPAAAAZHJzL2Rvd25y&#10;ZXYueG1sTI9BS8NAEIXvgv9hGcGb3WyLNsZsSinqqQi2gnibZqdJaHY2ZLdJ+u/dnvT2hje89718&#10;NdlWDNT7xrEGNUtAEJfONFxp+Nq/PaQgfEA22DomDRfysCpub3LMjBv5k4ZdqEQMYZ+hhjqELpPS&#10;lzVZ9DPXEUfv6HqLIZ59JU2PYwy3rZwnyZO02HBsqLGjTU3laXe2Gt5HHNcL9TpsT8fN5Wf/+PG9&#10;VaT1/d20fgERaAp/z3DFj+hQRKaDO7PxotUQhwQNy2QO4uqqNFUgDlE9L5Y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Hsv6qz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E408183" wp14:editId="5EF542BD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2"/>
          <wp:effectExtent l="0" t="0" r="0" b="3810"/>
          <wp:wrapNone/>
          <wp:docPr id="160614513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45136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098783">
    <w:abstractNumId w:val="0"/>
  </w:num>
  <w:num w:numId="2" w16cid:durableId="774596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96"/>
    <w:rsid w:val="00050932"/>
    <w:rsid w:val="00513196"/>
    <w:rsid w:val="008F354D"/>
    <w:rsid w:val="00954C4B"/>
    <w:rsid w:val="00CB5A0C"/>
    <w:rsid w:val="00F5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79A9"/>
  <w15:chartTrackingRefBased/>
  <w15:docId w15:val="{D59D0549-FC81-462D-BB98-62D8557C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96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1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3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3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3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3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3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31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31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31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31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31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31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31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31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31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3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31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319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1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196"/>
  </w:style>
  <w:style w:type="paragraph" w:styleId="Rodap">
    <w:name w:val="footer"/>
    <w:basedOn w:val="Normal"/>
    <w:link w:val="RodapChar"/>
    <w:uiPriority w:val="99"/>
    <w:unhideWhenUsed/>
    <w:rsid w:val="00513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2025-03-20T13:48:00Z</dcterms:created>
  <dcterms:modified xsi:type="dcterms:W3CDTF">2025-03-20T13:50:00Z</dcterms:modified>
</cp:coreProperties>
</file>