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DAFAE" w14:textId="77777777" w:rsidR="008A70F2" w:rsidRPr="009D6E99" w:rsidRDefault="008A70F2" w:rsidP="008A70F2">
      <w:pPr>
        <w:spacing w:after="120" w:line="360" w:lineRule="auto"/>
        <w:jc w:val="center"/>
        <w:rPr>
          <w:rFonts w:ascii="Arial" w:hAnsi="Arial" w:cs="Arial"/>
          <w:b/>
          <w:bCs/>
          <w:sz w:val="24"/>
          <w:szCs w:val="24"/>
        </w:rPr>
      </w:pPr>
      <w:r w:rsidRPr="009D6E99">
        <w:rPr>
          <w:rFonts w:ascii="Arial" w:hAnsi="Arial" w:cs="Arial"/>
          <w:b/>
          <w:bCs/>
          <w:sz w:val="24"/>
          <w:szCs w:val="24"/>
        </w:rPr>
        <w:t xml:space="preserve">ANEXO IV </w:t>
      </w:r>
    </w:p>
    <w:p w14:paraId="50297D5A" w14:textId="77777777" w:rsidR="008A70F2" w:rsidRPr="009D6E99" w:rsidRDefault="008A70F2" w:rsidP="008A70F2">
      <w:pPr>
        <w:spacing w:after="120" w:line="360" w:lineRule="auto"/>
        <w:ind w:left="100"/>
        <w:jc w:val="center"/>
        <w:rPr>
          <w:rFonts w:ascii="Arial" w:hAnsi="Arial" w:cs="Arial"/>
          <w:b/>
          <w:sz w:val="24"/>
          <w:szCs w:val="24"/>
        </w:rPr>
      </w:pPr>
      <w:r w:rsidRPr="009D6E99">
        <w:rPr>
          <w:rFonts w:ascii="Arial" w:hAnsi="Arial" w:cs="Arial"/>
          <w:b/>
          <w:sz w:val="24"/>
          <w:szCs w:val="24"/>
        </w:rPr>
        <w:t>TERMO DE EXECUÇÃO CULTURAL</w:t>
      </w:r>
    </w:p>
    <w:p w14:paraId="62BAC90C" w14:textId="77777777" w:rsidR="008A70F2" w:rsidRPr="009D6E99" w:rsidRDefault="008A70F2" w:rsidP="008A70F2">
      <w:pPr>
        <w:spacing w:after="120" w:line="360" w:lineRule="auto"/>
        <w:ind w:left="100"/>
        <w:jc w:val="center"/>
        <w:rPr>
          <w:rFonts w:ascii="Arial" w:hAnsi="Arial" w:cs="Arial"/>
          <w:b/>
          <w:sz w:val="24"/>
          <w:szCs w:val="24"/>
        </w:rPr>
      </w:pPr>
    </w:p>
    <w:p w14:paraId="32BFCC05" w14:textId="77777777" w:rsidR="008A70F2" w:rsidRPr="009D6E99" w:rsidRDefault="008A70F2" w:rsidP="008A70F2">
      <w:pPr>
        <w:spacing w:after="120" w:line="360" w:lineRule="auto"/>
        <w:ind w:left="100"/>
        <w:jc w:val="both"/>
        <w:rPr>
          <w:rFonts w:ascii="Arial" w:hAnsi="Arial" w:cs="Arial"/>
          <w:sz w:val="24"/>
          <w:szCs w:val="24"/>
        </w:rPr>
      </w:pPr>
      <w:r w:rsidRPr="009D6E99">
        <w:rPr>
          <w:rFonts w:ascii="Arial" w:hAnsi="Arial" w:cs="Arial"/>
          <w:sz w:val="24"/>
          <w:szCs w:val="24"/>
        </w:rPr>
        <w:t xml:space="preserve">TERMO DE EXECUÇÃO CULTURAL Nº [INDICAR </w:t>
      </w:r>
      <w:proofErr w:type="gramStart"/>
      <w:r w:rsidRPr="009D6E99">
        <w:rPr>
          <w:rFonts w:ascii="Arial" w:hAnsi="Arial" w:cs="Arial"/>
          <w:sz w:val="24"/>
          <w:szCs w:val="24"/>
        </w:rPr>
        <w:t>NÚMERO]/</w:t>
      </w:r>
      <w:proofErr w:type="gramEnd"/>
      <w:r w:rsidRPr="009D6E99">
        <w:rPr>
          <w:rFonts w:ascii="Arial" w:hAnsi="Arial" w:cs="Arial"/>
          <w:sz w:val="24"/>
          <w:szCs w:val="24"/>
        </w:rPr>
        <w:t xml:space="preserve">[INDICAR ANO] TENDO POR OBJETO A CONCESSÃO DE APOIO FINANCEIRO A AÇÕES CULTURAIS CONTEMPLADAS PELO EDITAL </w:t>
      </w:r>
      <w:r w:rsidRPr="009D6E99">
        <w:rPr>
          <w:rFonts w:ascii="Arial" w:hAnsi="Arial" w:cs="Arial"/>
          <w:color w:val="FF0000"/>
          <w:sz w:val="24"/>
          <w:szCs w:val="24"/>
        </w:rPr>
        <w:t>nº XX/2024</w:t>
      </w:r>
      <w:r w:rsidRPr="009D6E99">
        <w:rPr>
          <w:rFonts w:ascii="Arial" w:hAnsi="Arial" w:cs="Arial"/>
          <w:i/>
          <w:iCs/>
          <w:color w:val="FF0000"/>
          <w:sz w:val="24"/>
          <w:szCs w:val="24"/>
        </w:rPr>
        <w:t xml:space="preserve"> </w:t>
      </w:r>
      <w:r w:rsidRPr="009D6E99">
        <w:rPr>
          <w:rFonts w:ascii="Arial" w:hAnsi="Arial" w:cs="Arial"/>
          <w:i/>
          <w:iCs/>
          <w:sz w:val="24"/>
          <w:szCs w:val="24"/>
        </w:rPr>
        <w:t>–,</w:t>
      </w:r>
      <w:r w:rsidRPr="009D6E99">
        <w:rPr>
          <w:rFonts w:ascii="Arial" w:hAnsi="Arial" w:cs="Arial"/>
          <w:sz w:val="24"/>
          <w:szCs w:val="24"/>
        </w:rPr>
        <w:t xml:space="preserve"> NOS TERMOS DA LEI Nº 14.399/2022 (PNAB), DA LEI Nº 14.903/2024 (MARCO REGULATÓRIO DO FOMENTO À CULTURA), DO DECRETO N. 11.740/2023 (DECRETO PNAB) E DO DECRETO Nº 11.453/2023 (DECRETO DE FOMENTO).</w:t>
      </w:r>
    </w:p>
    <w:p w14:paraId="03029C8F" w14:textId="77777777" w:rsidR="008A70F2" w:rsidRPr="009D6E99" w:rsidRDefault="008A70F2" w:rsidP="008A70F2">
      <w:pPr>
        <w:spacing w:after="100" w:line="360" w:lineRule="auto"/>
        <w:ind w:left="100"/>
        <w:jc w:val="both"/>
        <w:rPr>
          <w:rFonts w:ascii="Arial" w:hAnsi="Arial" w:cs="Arial"/>
          <w:sz w:val="24"/>
          <w:szCs w:val="24"/>
        </w:rPr>
      </w:pPr>
    </w:p>
    <w:p w14:paraId="163CCB08" w14:textId="77777777" w:rsidR="008A70F2" w:rsidRPr="009D6E99" w:rsidRDefault="008A70F2" w:rsidP="008A70F2">
      <w:pPr>
        <w:spacing w:after="100" w:line="360" w:lineRule="auto"/>
        <w:ind w:left="100"/>
        <w:jc w:val="both"/>
        <w:rPr>
          <w:rFonts w:ascii="Arial" w:hAnsi="Arial" w:cs="Arial"/>
          <w:b/>
          <w:bCs/>
          <w:sz w:val="24"/>
          <w:szCs w:val="24"/>
        </w:rPr>
      </w:pPr>
      <w:r w:rsidRPr="009D6E99">
        <w:rPr>
          <w:rFonts w:ascii="Arial" w:hAnsi="Arial" w:cs="Arial"/>
          <w:b/>
          <w:bCs/>
          <w:sz w:val="24"/>
          <w:szCs w:val="24"/>
        </w:rPr>
        <w:t>1. PARTES</w:t>
      </w:r>
    </w:p>
    <w:p w14:paraId="3545A469"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1.1 O</w:t>
      </w:r>
      <w:r w:rsidRPr="009D6E99">
        <w:rPr>
          <w:rFonts w:ascii="Arial" w:hAnsi="Arial" w:cs="Arial"/>
          <w:color w:val="FF0000"/>
          <w:sz w:val="24"/>
          <w:szCs w:val="24"/>
        </w:rPr>
        <w:t xml:space="preserve"> [NOME DO ENTE FEDERATIVO]</w:t>
      </w:r>
      <w:r w:rsidRPr="009D6E99">
        <w:rPr>
          <w:rFonts w:ascii="Arial" w:hAnsi="Arial" w:cs="Arial"/>
          <w:sz w:val="24"/>
          <w:szCs w:val="24"/>
        </w:rPr>
        <w:t xml:space="preserve">, neste ato representado por </w:t>
      </w:r>
      <w:r w:rsidRPr="009D6E99">
        <w:rPr>
          <w:rFonts w:ascii="Arial" w:hAnsi="Arial" w:cs="Arial"/>
          <w:color w:val="FF0000"/>
          <w:sz w:val="24"/>
          <w:szCs w:val="24"/>
        </w:rPr>
        <w:t xml:space="preserve"> [AUTORIDADE QUE ASSINARÁ PELO ENTE FEDERATIVO]</w:t>
      </w:r>
      <w:r w:rsidRPr="009D6E99">
        <w:rPr>
          <w:rFonts w:ascii="Arial" w:hAnsi="Arial" w:cs="Arial"/>
          <w:sz w:val="24"/>
          <w:szCs w:val="24"/>
        </w:rPr>
        <w:t xml:space="preserve">, Senhor(a) </w:t>
      </w:r>
      <w:r w:rsidRPr="009D6E99">
        <w:rPr>
          <w:rFonts w:ascii="Arial" w:hAnsi="Arial" w:cs="Arial"/>
          <w:color w:val="FF0000"/>
          <w:sz w:val="24"/>
          <w:szCs w:val="24"/>
        </w:rPr>
        <w:t>[INDICAR NOME DA AUTORIDADE QUE ASSINARÁ PELO ENTE FEDERATIVO]</w:t>
      </w:r>
      <w:r w:rsidRPr="009D6E99">
        <w:rPr>
          <w:rFonts w:ascii="Arial" w:hAnsi="Arial" w:cs="Arial"/>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4BC12AF5" w14:textId="77777777" w:rsidR="008A70F2" w:rsidRPr="009D6E99" w:rsidRDefault="008A70F2" w:rsidP="008A70F2">
      <w:pPr>
        <w:spacing w:after="100" w:line="360" w:lineRule="auto"/>
        <w:ind w:left="100"/>
        <w:jc w:val="both"/>
        <w:rPr>
          <w:rFonts w:ascii="Arial" w:hAnsi="Arial" w:cs="Arial"/>
          <w:b/>
          <w:bCs/>
          <w:sz w:val="24"/>
          <w:szCs w:val="24"/>
        </w:rPr>
      </w:pPr>
      <w:r w:rsidRPr="009D6E99">
        <w:rPr>
          <w:rFonts w:ascii="Arial" w:hAnsi="Arial" w:cs="Arial"/>
          <w:b/>
          <w:bCs/>
          <w:sz w:val="24"/>
          <w:szCs w:val="24"/>
        </w:rPr>
        <w:t>2. PROCEDIMENTO</w:t>
      </w:r>
    </w:p>
    <w:p w14:paraId="4C99D889" w14:textId="77777777" w:rsidR="008A70F2" w:rsidRPr="009D6E99" w:rsidRDefault="008A70F2" w:rsidP="008A70F2">
      <w:pPr>
        <w:spacing w:after="120" w:line="360" w:lineRule="auto"/>
        <w:ind w:left="100"/>
        <w:jc w:val="both"/>
        <w:rPr>
          <w:rFonts w:ascii="Arial" w:hAnsi="Arial" w:cs="Arial"/>
          <w:sz w:val="24"/>
          <w:szCs w:val="24"/>
        </w:rPr>
      </w:pPr>
      <w:r w:rsidRPr="009D6E99">
        <w:rPr>
          <w:rFonts w:ascii="Arial" w:hAnsi="Arial" w:cs="Arial"/>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4514F050" w14:textId="77777777" w:rsidR="008A70F2" w:rsidRPr="009D6E99" w:rsidRDefault="008A70F2" w:rsidP="008A70F2">
      <w:pPr>
        <w:spacing w:after="100" w:line="360" w:lineRule="auto"/>
        <w:ind w:left="100"/>
        <w:jc w:val="both"/>
        <w:rPr>
          <w:rFonts w:ascii="Arial" w:hAnsi="Arial" w:cs="Arial"/>
          <w:b/>
          <w:bCs/>
          <w:sz w:val="24"/>
          <w:szCs w:val="24"/>
        </w:rPr>
      </w:pPr>
      <w:r w:rsidRPr="009D6E99">
        <w:rPr>
          <w:rFonts w:ascii="Arial" w:hAnsi="Arial" w:cs="Arial"/>
          <w:b/>
          <w:bCs/>
          <w:sz w:val="24"/>
          <w:szCs w:val="24"/>
        </w:rPr>
        <w:t>3. OBJETO</w:t>
      </w:r>
    </w:p>
    <w:p w14:paraId="4F540028"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lastRenderedPageBreak/>
        <w:t xml:space="preserve">3.1. Este Termo de Execução Cultural tem por objeto a concessão de apoio financeiro ao projeto cultural [INDICAR NOME DO PROJETO], contemplado no conforme processo administrativo nº [INDICAR NÚMERO DO PROCESSO]. </w:t>
      </w:r>
    </w:p>
    <w:p w14:paraId="6496E93A" w14:textId="77777777" w:rsidR="008A70F2" w:rsidRPr="009D6E99" w:rsidRDefault="008A70F2" w:rsidP="008A70F2">
      <w:pPr>
        <w:spacing w:after="100" w:line="360" w:lineRule="auto"/>
        <w:ind w:left="100"/>
        <w:jc w:val="both"/>
        <w:rPr>
          <w:rFonts w:ascii="Arial" w:hAnsi="Arial" w:cs="Arial"/>
          <w:b/>
          <w:bCs/>
          <w:sz w:val="24"/>
          <w:szCs w:val="24"/>
        </w:rPr>
      </w:pPr>
      <w:r w:rsidRPr="009D6E99">
        <w:rPr>
          <w:rFonts w:ascii="Arial" w:hAnsi="Arial" w:cs="Arial"/>
          <w:b/>
          <w:bCs/>
          <w:sz w:val="24"/>
          <w:szCs w:val="24"/>
        </w:rPr>
        <w:t xml:space="preserve">4. RECURSOS FINANCEIROS </w:t>
      </w:r>
    </w:p>
    <w:p w14:paraId="0C7E4917"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4.1. Os recursos financeiros para a execução do presente termo totalizam o montante de R$ [INDICAR VALOR EM NÚMERO ARÁBICO] ([INDICAR VALOR POR EXTENSO] reais).</w:t>
      </w:r>
    </w:p>
    <w:p w14:paraId="63C6A3DC"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4.2. Serão transferidos à conta do(a) AGENTE CULTURAL, especialmente aberta no [NOME DO BANCO], Agência [INDICAR AGÊNCIA], Conta Corrente nº [INDICAR CONTA], para recebimento e movimentação.</w:t>
      </w:r>
    </w:p>
    <w:p w14:paraId="56892B14" w14:textId="77777777" w:rsidR="008A70F2" w:rsidRPr="009D6E99" w:rsidRDefault="008A70F2" w:rsidP="008A70F2">
      <w:pPr>
        <w:spacing w:after="100" w:line="360" w:lineRule="auto"/>
        <w:ind w:left="100"/>
        <w:jc w:val="both"/>
        <w:rPr>
          <w:rFonts w:ascii="Arial" w:hAnsi="Arial" w:cs="Arial"/>
          <w:b/>
          <w:bCs/>
          <w:sz w:val="24"/>
          <w:szCs w:val="24"/>
        </w:rPr>
      </w:pPr>
      <w:r w:rsidRPr="009D6E99">
        <w:rPr>
          <w:rFonts w:ascii="Arial" w:hAnsi="Arial" w:cs="Arial"/>
          <w:b/>
          <w:bCs/>
          <w:sz w:val="24"/>
          <w:szCs w:val="24"/>
        </w:rPr>
        <w:t>5. APLICAÇÃO DOS RECURSOS</w:t>
      </w:r>
    </w:p>
    <w:p w14:paraId="67467747"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5.1 Os rendimentos de ativos financeiros poderão ser aplicados para o alcance do objeto, sem a necessidade de autorização prévia.</w:t>
      </w:r>
    </w:p>
    <w:p w14:paraId="155AD6E8" w14:textId="77777777" w:rsidR="008A70F2" w:rsidRPr="009D6E99" w:rsidRDefault="008A70F2" w:rsidP="008A70F2">
      <w:pPr>
        <w:spacing w:after="100" w:line="360" w:lineRule="auto"/>
        <w:ind w:left="100"/>
        <w:jc w:val="both"/>
        <w:rPr>
          <w:rFonts w:ascii="Arial" w:hAnsi="Arial" w:cs="Arial"/>
          <w:b/>
          <w:bCs/>
          <w:sz w:val="24"/>
          <w:szCs w:val="24"/>
        </w:rPr>
      </w:pPr>
      <w:r w:rsidRPr="009D6E99">
        <w:rPr>
          <w:rFonts w:ascii="Arial" w:hAnsi="Arial" w:cs="Arial"/>
          <w:b/>
          <w:bCs/>
          <w:sz w:val="24"/>
          <w:szCs w:val="24"/>
        </w:rPr>
        <w:t>6. OBRIGAÇÕES</w:t>
      </w:r>
    </w:p>
    <w:p w14:paraId="58F33C46" w14:textId="77777777" w:rsidR="008A70F2" w:rsidRPr="009D6E99" w:rsidRDefault="008A70F2" w:rsidP="008A70F2">
      <w:pPr>
        <w:spacing w:after="100" w:line="360" w:lineRule="auto"/>
        <w:ind w:left="100"/>
        <w:jc w:val="both"/>
        <w:rPr>
          <w:rFonts w:ascii="Arial" w:hAnsi="Arial" w:cs="Arial"/>
          <w:color w:val="FF0000"/>
          <w:sz w:val="24"/>
          <w:szCs w:val="24"/>
        </w:rPr>
      </w:pPr>
      <w:r w:rsidRPr="009D6E99">
        <w:rPr>
          <w:rFonts w:ascii="Arial" w:hAnsi="Arial" w:cs="Arial"/>
          <w:sz w:val="24"/>
          <w:szCs w:val="24"/>
        </w:rPr>
        <w:t xml:space="preserve">6.1 São obrigações do/da </w:t>
      </w:r>
      <w:r w:rsidRPr="009D6E99">
        <w:rPr>
          <w:rFonts w:ascii="Arial" w:hAnsi="Arial" w:cs="Arial"/>
          <w:color w:val="FF0000"/>
          <w:sz w:val="24"/>
          <w:szCs w:val="24"/>
        </w:rPr>
        <w:t>[NOME DO ÓRGÃO RESPONSÁVEL PELO EDITAL]:</w:t>
      </w:r>
    </w:p>
    <w:p w14:paraId="065C39E7"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 transferir os recursos ao(a) AGENTE CULTURAL; </w:t>
      </w:r>
    </w:p>
    <w:p w14:paraId="1B25F8AF"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II) orientar o(a) AGENTE CULTURAL sobre o procedimento para a prestação de informações dos recursos concedidos; </w:t>
      </w:r>
    </w:p>
    <w:p w14:paraId="1AC21A08"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III) analisar e emitir parecer sobre os relatórios e sobre a prestação de informações apresentados pelo(a) AGENTE CULTURAL; </w:t>
      </w:r>
    </w:p>
    <w:p w14:paraId="236D712F"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IV) zelar pelo fiel cumprimento deste termo de execução cultural; </w:t>
      </w:r>
    </w:p>
    <w:p w14:paraId="389BEE78"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V) adotar medidas saneadoras e corretivas quando houver inadimplemento;</w:t>
      </w:r>
    </w:p>
    <w:p w14:paraId="511835A1"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VI) monitorar o cumprimento pelo(a) AGENTE CULTURAL das obrigações previstas na CLÁUSULA 6.2.</w:t>
      </w:r>
    </w:p>
    <w:p w14:paraId="28CE38A2"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6.2 São obrigações do(a) AGENTE CULTURAL: </w:t>
      </w:r>
    </w:p>
    <w:p w14:paraId="0A5F5BD9"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 executar a ação cultural aprovada; </w:t>
      </w:r>
    </w:p>
    <w:p w14:paraId="075341C4"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II) aplicar os recursos concedidos na realização da ação cultural; </w:t>
      </w:r>
    </w:p>
    <w:p w14:paraId="200EBCF2"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lastRenderedPageBreak/>
        <w:t>III) manter, obrigatória e exclusivamente, os recursos financeiros depositados na conta especialmente aberta para o Termo de Execução Cultural;</w:t>
      </w:r>
    </w:p>
    <w:p w14:paraId="707340FD"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IV) facilitar o monitoramento, o controle e supervisão do termo de execução cultural bem como o acesso ao local de realização da ação cultural;</w:t>
      </w:r>
    </w:p>
    <w:p w14:paraId="10912924"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V) prestar informações à</w:t>
      </w:r>
      <w:r w:rsidRPr="009D6E99">
        <w:rPr>
          <w:rFonts w:ascii="Arial" w:hAnsi="Arial" w:cs="Arial"/>
          <w:color w:val="FF0000"/>
          <w:sz w:val="24"/>
          <w:szCs w:val="24"/>
        </w:rPr>
        <w:t xml:space="preserve"> [NOME DO ÓRGÃO RESPONSÁVEL PELO EDITAL]</w:t>
      </w:r>
      <w:r w:rsidRPr="009D6E99">
        <w:rPr>
          <w:rFonts w:ascii="Arial" w:hAnsi="Arial" w:cs="Arial"/>
          <w:sz w:val="24"/>
          <w:szCs w:val="24"/>
        </w:rPr>
        <w:t xml:space="preserve"> por meio de Relatório de Execução do Objeto </w:t>
      </w:r>
      <w:r w:rsidRPr="009D6E99">
        <w:rPr>
          <w:rFonts w:ascii="Arial" w:hAnsi="Arial" w:cs="Arial"/>
          <w:color w:val="FF0000"/>
          <w:sz w:val="24"/>
          <w:szCs w:val="24"/>
        </w:rPr>
        <w:t>[SE A PRESTAÇÃO DE INFORMAÇÕES IN LOCO, ALTERAR ESSE ITEM]</w:t>
      </w:r>
      <w:r w:rsidRPr="009D6E99">
        <w:rPr>
          <w:rFonts w:ascii="Arial" w:hAnsi="Arial" w:cs="Arial"/>
          <w:sz w:val="24"/>
          <w:szCs w:val="24"/>
        </w:rPr>
        <w:t xml:space="preserve">, apresentado no prazo máximo de </w:t>
      </w:r>
      <w:r w:rsidRPr="009D6E99">
        <w:rPr>
          <w:rFonts w:ascii="Arial" w:hAnsi="Arial" w:cs="Arial"/>
          <w:color w:val="FF0000"/>
          <w:sz w:val="24"/>
          <w:szCs w:val="24"/>
        </w:rPr>
        <w:t>[INDICAR PRAZO MÁXIMO]</w:t>
      </w:r>
      <w:r w:rsidRPr="009D6E99">
        <w:rPr>
          <w:rFonts w:ascii="Arial" w:hAnsi="Arial" w:cs="Arial"/>
          <w:sz w:val="24"/>
          <w:szCs w:val="24"/>
        </w:rPr>
        <w:t xml:space="preserve"> contados do término da vigência do termo de execução cultural;</w:t>
      </w:r>
    </w:p>
    <w:p w14:paraId="2BE40E0A"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VI) atender a qualquer solicitação regular feita pelo </w:t>
      </w:r>
      <w:r w:rsidRPr="009D6E99">
        <w:rPr>
          <w:rFonts w:ascii="Arial" w:hAnsi="Arial" w:cs="Arial"/>
          <w:color w:val="FF0000"/>
          <w:sz w:val="24"/>
          <w:szCs w:val="24"/>
        </w:rPr>
        <w:t>[NOME DO ÓRGÃO]</w:t>
      </w:r>
      <w:r w:rsidRPr="009D6E99">
        <w:rPr>
          <w:rFonts w:ascii="Arial" w:hAnsi="Arial" w:cs="Arial"/>
          <w:sz w:val="24"/>
          <w:szCs w:val="24"/>
        </w:rPr>
        <w:t xml:space="preserve"> a contar do recebimento da notificação; </w:t>
      </w:r>
    </w:p>
    <w:p w14:paraId="66FB65CE"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557D7750"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VIII) não realizar despesa em data anterior ou posterior à vigência deste termo de execução cultural; </w:t>
      </w:r>
    </w:p>
    <w:p w14:paraId="49570BFB"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IX) guardar a documentação referente à prestação de informações e financeira pelo prazo de 5 anos, contados do fim da vigência deste Termo de Execução Cultural; </w:t>
      </w:r>
    </w:p>
    <w:p w14:paraId="2B7386CF"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X) não utilizar os recursos para finalidade diversa da estabelecida no projeto cultural;</w:t>
      </w:r>
    </w:p>
    <w:p w14:paraId="0A0778E3"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5BB54D18" w14:textId="77777777" w:rsidR="008A70F2" w:rsidRPr="009D6E99" w:rsidRDefault="008A70F2" w:rsidP="008A70F2">
      <w:pPr>
        <w:spacing w:after="100" w:line="360" w:lineRule="auto"/>
        <w:jc w:val="both"/>
        <w:rPr>
          <w:rFonts w:ascii="Arial" w:hAnsi="Arial" w:cs="Arial"/>
          <w:color w:val="FF0000"/>
          <w:sz w:val="24"/>
          <w:szCs w:val="24"/>
        </w:rPr>
      </w:pPr>
    </w:p>
    <w:p w14:paraId="555B6723"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lastRenderedPageBreak/>
        <w:t xml:space="preserve">7. O agente cultural prestará contas à administração pública por meio da categoria de prestação de informações in loco. </w:t>
      </w:r>
    </w:p>
    <w:p w14:paraId="2E908641"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7.</w:t>
      </w:r>
      <w:r>
        <w:rPr>
          <w:rFonts w:ascii="Arial" w:hAnsi="Arial" w:cs="Arial"/>
          <w:sz w:val="24"/>
          <w:szCs w:val="24"/>
        </w:rPr>
        <w:t>1</w:t>
      </w:r>
      <w:r w:rsidRPr="009D6E99">
        <w:rPr>
          <w:rFonts w:ascii="Arial" w:hAnsi="Arial" w:cs="Arial"/>
          <w:sz w:val="24"/>
          <w:szCs w:val="24"/>
        </w:rPr>
        <w:t xml:space="preserve"> O agente público responsável elaborará Relatório de Verificação Presencial da Execução no qual concluirá:</w:t>
      </w:r>
    </w:p>
    <w:p w14:paraId="797B2B99"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 - </w:t>
      </w:r>
      <w:proofErr w:type="gramStart"/>
      <w:r w:rsidRPr="009D6E99">
        <w:rPr>
          <w:rFonts w:ascii="Arial" w:hAnsi="Arial" w:cs="Arial"/>
          <w:sz w:val="24"/>
          <w:szCs w:val="24"/>
        </w:rPr>
        <w:t>pelo</w:t>
      </w:r>
      <w:proofErr w:type="gramEnd"/>
      <w:r w:rsidRPr="009D6E99">
        <w:rPr>
          <w:rFonts w:ascii="Arial" w:hAnsi="Arial" w:cs="Arial"/>
          <w:sz w:val="24"/>
          <w:szCs w:val="24"/>
        </w:rPr>
        <w:t xml:space="preserve"> cumprimento integral do objeto ou pela suficiência do cumprimento parcial devidamente justificada e providenciará imediato encaminhamento do processo à autoridade julgadora;</w:t>
      </w:r>
    </w:p>
    <w:p w14:paraId="0544916F"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II - </w:t>
      </w:r>
      <w:proofErr w:type="gramStart"/>
      <w:r w:rsidRPr="009D6E99">
        <w:rPr>
          <w:rFonts w:ascii="Arial" w:hAnsi="Arial" w:cs="Arial"/>
          <w:sz w:val="24"/>
          <w:szCs w:val="24"/>
        </w:rPr>
        <w:t>pela</w:t>
      </w:r>
      <w:proofErr w:type="gramEnd"/>
      <w:r w:rsidRPr="009D6E99">
        <w:rPr>
          <w:rFonts w:ascii="Arial" w:hAnsi="Arial" w:cs="Arial"/>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328C04C0"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7.</w:t>
      </w:r>
      <w:r>
        <w:rPr>
          <w:rFonts w:ascii="Arial" w:hAnsi="Arial" w:cs="Arial"/>
          <w:sz w:val="24"/>
          <w:szCs w:val="24"/>
        </w:rPr>
        <w:t>1</w:t>
      </w:r>
      <w:r w:rsidRPr="009D6E99">
        <w:rPr>
          <w:rFonts w:ascii="Arial" w:hAnsi="Arial" w:cs="Arial"/>
          <w:sz w:val="24"/>
          <w:szCs w:val="24"/>
        </w:rPr>
        <w:t>.1 Após o recebimento do processo enviado pelo agente público de que trata o subitem I do item 7.</w:t>
      </w:r>
      <w:r>
        <w:rPr>
          <w:rFonts w:ascii="Arial" w:hAnsi="Arial" w:cs="Arial"/>
          <w:sz w:val="24"/>
          <w:szCs w:val="24"/>
        </w:rPr>
        <w:t>1</w:t>
      </w:r>
      <w:r w:rsidRPr="009D6E99">
        <w:rPr>
          <w:rFonts w:ascii="Arial" w:hAnsi="Arial" w:cs="Arial"/>
          <w:sz w:val="24"/>
          <w:szCs w:val="24"/>
        </w:rPr>
        <w:t>, a autoridade responsável pelo julgamento da prestação de informações poderá:</w:t>
      </w:r>
    </w:p>
    <w:p w14:paraId="409F00C8"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 - Solicitar documentação complementar; </w:t>
      </w:r>
    </w:p>
    <w:p w14:paraId="2EEDD9FD"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II - Aprovar sem ressalvas a prestação de contas, quando estiver convencida do cumprimento integral do objeto;</w:t>
      </w:r>
    </w:p>
    <w:p w14:paraId="75D096DF"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III - aprovar com ressalvas a prestação de contas, quando for comprovada a realização da ação cultural, mas verificada inadequação na execução do objeto ou na execução financeira, sem má-fé; </w:t>
      </w:r>
    </w:p>
    <w:p w14:paraId="5E38F2A7"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IV - Rejeitar a prestação de contas, total ou parcialmente, e determinar uma das seguintes medidas:</w:t>
      </w:r>
    </w:p>
    <w:p w14:paraId="49C1E46F"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a) devolução de recursos em valor proporcional à inexecução de objeto verificada; </w:t>
      </w:r>
    </w:p>
    <w:p w14:paraId="2E654227"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b) pagamento de multa, nos termos do regulamento; </w:t>
      </w:r>
    </w:p>
    <w:p w14:paraId="7DA7A51C"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c) suspensão da possibilidade de celebrar novo instrumento do regime próprio de fomento à cultura pelo prazo de 180 (cento e oitenta) a 540 (quinhentos e quarenta) dias. </w:t>
      </w:r>
    </w:p>
    <w:p w14:paraId="2376264C"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lastRenderedPageBreak/>
        <w:t>7.</w:t>
      </w:r>
      <w:r>
        <w:rPr>
          <w:rFonts w:ascii="Arial" w:hAnsi="Arial" w:cs="Arial"/>
          <w:sz w:val="24"/>
          <w:szCs w:val="24"/>
        </w:rPr>
        <w:t>1</w:t>
      </w:r>
      <w:r w:rsidRPr="009D6E99">
        <w:rPr>
          <w:rFonts w:ascii="Arial" w:hAnsi="Arial" w:cs="Arial"/>
          <w:sz w:val="24"/>
          <w:szCs w:val="24"/>
        </w:rPr>
        <w:t>.</w:t>
      </w:r>
      <w:r>
        <w:rPr>
          <w:rFonts w:ascii="Arial" w:hAnsi="Arial" w:cs="Arial"/>
          <w:sz w:val="24"/>
          <w:szCs w:val="24"/>
        </w:rPr>
        <w:t>2</w:t>
      </w:r>
      <w:r w:rsidRPr="009D6E99">
        <w:rPr>
          <w:rFonts w:ascii="Arial" w:hAnsi="Arial" w:cs="Arial"/>
          <w:sz w:val="24"/>
          <w:szCs w:val="24"/>
        </w:rPr>
        <w:t xml:space="preserve"> Caso seja solicitada a apresentação do Relatório de Objeto da Execução Cultural de que trata o subitem I do item 7.2, será adotado o procedimento de que trata o art. 19 e seguintes da Lei nº 14.903/2023.</w:t>
      </w:r>
    </w:p>
    <w:p w14:paraId="06A806A8" w14:textId="77777777" w:rsidR="008A70F2" w:rsidRPr="009D6E99" w:rsidRDefault="008A70F2" w:rsidP="008A70F2">
      <w:pPr>
        <w:spacing w:after="100" w:line="360" w:lineRule="auto"/>
        <w:jc w:val="both"/>
        <w:rPr>
          <w:rFonts w:ascii="Arial" w:hAnsi="Arial" w:cs="Arial"/>
          <w:color w:val="FF0000"/>
          <w:sz w:val="24"/>
          <w:szCs w:val="24"/>
        </w:rPr>
      </w:pPr>
    </w:p>
    <w:p w14:paraId="771414B9"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7.</w:t>
      </w:r>
      <w:r>
        <w:rPr>
          <w:rFonts w:ascii="Arial" w:hAnsi="Arial" w:cs="Arial"/>
          <w:sz w:val="24"/>
          <w:szCs w:val="24"/>
        </w:rPr>
        <w:t>2</w:t>
      </w:r>
      <w:r w:rsidRPr="009D6E99">
        <w:rPr>
          <w:rFonts w:ascii="Arial" w:hAnsi="Arial" w:cs="Arial"/>
          <w:sz w:val="24"/>
          <w:szCs w:val="24"/>
        </w:rPr>
        <w:t xml:space="preserve"> O agente cultural prestará contas à administração pública por meio da apresentação de Relatório de Objeto da Execução Cultural, no prazo de até 120 dias a contar do fim da vigência deste Termo de Execução Cultural. </w:t>
      </w:r>
    </w:p>
    <w:p w14:paraId="586BF82A"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7.</w:t>
      </w:r>
      <w:r>
        <w:rPr>
          <w:rFonts w:ascii="Arial" w:hAnsi="Arial" w:cs="Arial"/>
          <w:sz w:val="24"/>
          <w:szCs w:val="24"/>
        </w:rPr>
        <w:t>2</w:t>
      </w:r>
      <w:r w:rsidRPr="009D6E99">
        <w:rPr>
          <w:rFonts w:ascii="Arial" w:hAnsi="Arial" w:cs="Arial"/>
          <w:sz w:val="24"/>
          <w:szCs w:val="24"/>
        </w:rPr>
        <w:t>.1 O Relatório de Objeto da Execução Cultural deverá:</w:t>
      </w:r>
    </w:p>
    <w:p w14:paraId="411C3FF2"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 - Comprovar que foram alcançados os resultados da ação cultural;</w:t>
      </w:r>
    </w:p>
    <w:p w14:paraId="73CDF4D6"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II - Conter a descrição das ações desenvolvidas para o cumprimento do objeto; </w:t>
      </w:r>
    </w:p>
    <w:p w14:paraId="3F36B259"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3064DCDF"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7.</w:t>
      </w:r>
      <w:r>
        <w:rPr>
          <w:rFonts w:ascii="Arial" w:hAnsi="Arial" w:cs="Arial"/>
          <w:sz w:val="24"/>
          <w:szCs w:val="24"/>
        </w:rPr>
        <w:t>3</w:t>
      </w:r>
      <w:r w:rsidRPr="009D6E99">
        <w:rPr>
          <w:rFonts w:ascii="Arial" w:hAnsi="Arial" w:cs="Arial"/>
          <w:sz w:val="24"/>
          <w:szCs w:val="24"/>
        </w:rPr>
        <w:t xml:space="preserve"> O agente público responsável pela análise do Relatório de Objeto da Execução Cultural deverá elaborar parecer técnico em que concluirá:</w:t>
      </w:r>
    </w:p>
    <w:p w14:paraId="287A1701"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 - Pelo cumprimento integral do objeto ou pela suficiência do cumprimento parcial devidamente justificada e providenciará imediato encaminhamento do processo à autoridade julgadora;</w:t>
      </w:r>
    </w:p>
    <w:p w14:paraId="6ED1397B"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II - Pela necessidade de o agente cultural apresentar documentação complementar relativa ao cumprimento do objeto;</w:t>
      </w:r>
    </w:p>
    <w:p w14:paraId="6B9725C2"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209069E8"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lastRenderedPageBreak/>
        <w:t>7.</w:t>
      </w:r>
      <w:r>
        <w:rPr>
          <w:rFonts w:ascii="Arial" w:hAnsi="Arial" w:cs="Arial"/>
          <w:sz w:val="24"/>
          <w:szCs w:val="24"/>
        </w:rPr>
        <w:t>4</w:t>
      </w:r>
      <w:r w:rsidRPr="009D6E99">
        <w:rPr>
          <w:rFonts w:ascii="Arial" w:hAnsi="Arial" w:cs="Arial"/>
          <w:sz w:val="24"/>
          <w:szCs w:val="24"/>
        </w:rPr>
        <w:t xml:space="preserve"> Após o recebimento do processo pelo agente público de que trata o item 7.</w:t>
      </w:r>
      <w:r>
        <w:rPr>
          <w:rFonts w:ascii="Arial" w:hAnsi="Arial" w:cs="Arial"/>
          <w:sz w:val="24"/>
          <w:szCs w:val="24"/>
        </w:rPr>
        <w:t>1</w:t>
      </w:r>
      <w:r w:rsidRPr="009D6E99">
        <w:rPr>
          <w:rFonts w:ascii="Arial" w:hAnsi="Arial" w:cs="Arial"/>
          <w:sz w:val="24"/>
          <w:szCs w:val="24"/>
        </w:rPr>
        <w:t>, autoridade responsável pelo julgamento da prestação de informações poderá:</w:t>
      </w:r>
    </w:p>
    <w:p w14:paraId="5F3BA872"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 - Solicitar documentação complementar; </w:t>
      </w:r>
    </w:p>
    <w:p w14:paraId="0EB9FBFA"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II - Aprovar sem ressalvas a prestação de contas, quando estiver convencida do cumprimento integral do objeto;</w:t>
      </w:r>
    </w:p>
    <w:p w14:paraId="10046224"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III - </w:t>
      </w:r>
      <w:r>
        <w:rPr>
          <w:rFonts w:ascii="Arial" w:hAnsi="Arial" w:cs="Arial"/>
          <w:sz w:val="24"/>
          <w:szCs w:val="24"/>
        </w:rPr>
        <w:t>A</w:t>
      </w:r>
      <w:r w:rsidRPr="009D6E99">
        <w:rPr>
          <w:rFonts w:ascii="Arial" w:hAnsi="Arial" w:cs="Arial"/>
          <w:sz w:val="24"/>
          <w:szCs w:val="24"/>
        </w:rPr>
        <w:t xml:space="preserve">provar com ressalvas a prestação de contas, quando for comprovada a realização da ação cultural, mas verificada inadequação na execução do objeto ou na execução financeira, sem má-fé; </w:t>
      </w:r>
    </w:p>
    <w:p w14:paraId="1335BB06"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IV - Rejeitar a prestação de contas, total ou parcialmente, e determinar uma das seguintes medidas:</w:t>
      </w:r>
    </w:p>
    <w:p w14:paraId="0F5494A6"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a) </w:t>
      </w:r>
      <w:r>
        <w:rPr>
          <w:rFonts w:ascii="Arial" w:hAnsi="Arial" w:cs="Arial"/>
          <w:sz w:val="24"/>
          <w:szCs w:val="24"/>
        </w:rPr>
        <w:t>D</w:t>
      </w:r>
      <w:r w:rsidRPr="009D6E99">
        <w:rPr>
          <w:rFonts w:ascii="Arial" w:hAnsi="Arial" w:cs="Arial"/>
          <w:sz w:val="24"/>
          <w:szCs w:val="24"/>
        </w:rPr>
        <w:t xml:space="preserve">evolução de recursos em valor proporcional à inexecução de objeto verificada; </w:t>
      </w:r>
    </w:p>
    <w:p w14:paraId="3AD75203"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b) </w:t>
      </w:r>
      <w:r>
        <w:rPr>
          <w:rFonts w:ascii="Arial" w:hAnsi="Arial" w:cs="Arial"/>
          <w:sz w:val="24"/>
          <w:szCs w:val="24"/>
        </w:rPr>
        <w:t>P</w:t>
      </w:r>
      <w:r w:rsidRPr="009D6E99">
        <w:rPr>
          <w:rFonts w:ascii="Arial" w:hAnsi="Arial" w:cs="Arial"/>
          <w:sz w:val="24"/>
          <w:szCs w:val="24"/>
        </w:rPr>
        <w:t xml:space="preserve">agamento de multa, nos termos do regulamento; </w:t>
      </w:r>
    </w:p>
    <w:p w14:paraId="71720F49"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c) </w:t>
      </w:r>
      <w:r>
        <w:rPr>
          <w:rFonts w:ascii="Arial" w:hAnsi="Arial" w:cs="Arial"/>
          <w:sz w:val="24"/>
          <w:szCs w:val="24"/>
        </w:rPr>
        <w:t>S</w:t>
      </w:r>
      <w:r w:rsidRPr="009D6E99">
        <w:rPr>
          <w:rFonts w:ascii="Arial" w:hAnsi="Arial" w:cs="Arial"/>
          <w:sz w:val="24"/>
          <w:szCs w:val="24"/>
        </w:rPr>
        <w:t xml:space="preserve">uspensão da possibilidade de celebrar novo instrumento do regime próprio de fomento à cultura pelo prazo de 180 (cento e oitenta) a 540 (quinhentos e quarenta) dias. </w:t>
      </w:r>
    </w:p>
    <w:p w14:paraId="3FC14753"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7.</w:t>
      </w:r>
      <w:r>
        <w:rPr>
          <w:rFonts w:ascii="Arial" w:hAnsi="Arial" w:cs="Arial"/>
          <w:sz w:val="24"/>
          <w:szCs w:val="24"/>
        </w:rPr>
        <w:t>5</w:t>
      </w:r>
      <w:r w:rsidRPr="009D6E99">
        <w:rPr>
          <w:rFonts w:ascii="Arial" w:hAnsi="Arial" w:cs="Arial"/>
          <w:sz w:val="24"/>
          <w:szCs w:val="24"/>
        </w:rPr>
        <w:t xml:space="preserve"> O Relatório Financeiro da Execução Cultural será exigido, independente da modalidade inicial de prestação de informações (in loco ou em relatório de execução do objeto), somente nas seguintes hipóteses:</w:t>
      </w:r>
    </w:p>
    <w:p w14:paraId="74DA12E4"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 - Quando não estiver comprovado o cumprimento do objeto, observados os procedimentos previstos nos itens anteriores; ou</w:t>
      </w:r>
    </w:p>
    <w:p w14:paraId="6D13A990"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II - Quando for recebida, pela administração pública, denúncia de irregularidade na execução da ação cultural, mediante juízo de admissibilidade que avaliará os elementos fáticos apresentados.</w:t>
      </w:r>
    </w:p>
    <w:p w14:paraId="265CF984"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7.</w:t>
      </w:r>
      <w:r>
        <w:rPr>
          <w:rFonts w:ascii="Arial" w:hAnsi="Arial" w:cs="Arial"/>
          <w:sz w:val="24"/>
          <w:szCs w:val="24"/>
        </w:rPr>
        <w:t>5</w:t>
      </w:r>
      <w:r w:rsidRPr="009D6E99">
        <w:rPr>
          <w:rFonts w:ascii="Arial" w:hAnsi="Arial" w:cs="Arial"/>
          <w:sz w:val="24"/>
          <w:szCs w:val="24"/>
        </w:rPr>
        <w:t>.1 O prazo para apresentação do Relatório Financeiro da Execução Cultural será de 120 dias contados do recebimento da notificação.</w:t>
      </w:r>
    </w:p>
    <w:p w14:paraId="57DD0EB3"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lastRenderedPageBreak/>
        <w:t>7.</w:t>
      </w:r>
      <w:r>
        <w:rPr>
          <w:rFonts w:ascii="Arial" w:hAnsi="Arial" w:cs="Arial"/>
          <w:sz w:val="24"/>
          <w:szCs w:val="24"/>
        </w:rPr>
        <w:t>6</w:t>
      </w:r>
      <w:r w:rsidRPr="009D6E99">
        <w:rPr>
          <w:rFonts w:ascii="Arial" w:hAnsi="Arial" w:cs="Arial"/>
          <w:sz w:val="24"/>
          <w:szCs w:val="24"/>
        </w:rPr>
        <w:t xml:space="preserve"> Na hipótese de o julgamento da prestação de informações apontar a necessidade de devolução de recursos, o agente cultural será notificado para que exerça a opção por:</w:t>
      </w:r>
    </w:p>
    <w:p w14:paraId="5689C962"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 - Devolução parcial ou integral dos recursos ao erário;</w:t>
      </w:r>
    </w:p>
    <w:p w14:paraId="7EFFA511"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II - Apresentação de plano de ações compensatórias; ou</w:t>
      </w:r>
    </w:p>
    <w:p w14:paraId="306C6FAB"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III - </w:t>
      </w:r>
      <w:r>
        <w:rPr>
          <w:rFonts w:ascii="Arial" w:hAnsi="Arial" w:cs="Arial"/>
          <w:sz w:val="24"/>
          <w:szCs w:val="24"/>
        </w:rPr>
        <w:t>D</w:t>
      </w:r>
      <w:r w:rsidRPr="009D6E99">
        <w:rPr>
          <w:rFonts w:ascii="Arial" w:hAnsi="Arial" w:cs="Arial"/>
          <w:sz w:val="24"/>
          <w:szCs w:val="24"/>
        </w:rPr>
        <w:t>evolução parcial dos recursos ao erário juntamente com a apresentação de plano de ações compensatórias.</w:t>
      </w:r>
    </w:p>
    <w:p w14:paraId="4B04BB94"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7.</w:t>
      </w:r>
      <w:r>
        <w:rPr>
          <w:rFonts w:ascii="Arial" w:hAnsi="Arial" w:cs="Arial"/>
          <w:sz w:val="24"/>
          <w:szCs w:val="24"/>
        </w:rPr>
        <w:t>6</w:t>
      </w:r>
      <w:r w:rsidRPr="009D6E99">
        <w:rPr>
          <w:rFonts w:ascii="Arial" w:hAnsi="Arial" w:cs="Arial"/>
          <w:sz w:val="24"/>
          <w:szCs w:val="24"/>
        </w:rPr>
        <w:t>.1 A ocorrência de caso fortuito ou força maior impeditiva da execução do instrumento afasta a reprovação da prestação de informações, desde que comprovada.</w:t>
      </w:r>
    </w:p>
    <w:p w14:paraId="0F9CE90C"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7.</w:t>
      </w:r>
      <w:r>
        <w:rPr>
          <w:rFonts w:ascii="Arial" w:hAnsi="Arial" w:cs="Arial"/>
          <w:sz w:val="24"/>
          <w:szCs w:val="24"/>
        </w:rPr>
        <w:t>6</w:t>
      </w:r>
      <w:r w:rsidRPr="009D6E99">
        <w:rPr>
          <w:rFonts w:ascii="Arial" w:hAnsi="Arial" w:cs="Arial"/>
          <w:sz w:val="24"/>
          <w:szCs w:val="24"/>
        </w:rPr>
        <w:t>.2 Nos casos em que estiver caracterizada má-fé do agente cultural, será imediatamente exigida a devolução de recursos ao erário, vedada a aceitação de plano de ações compensatórias.</w:t>
      </w:r>
    </w:p>
    <w:p w14:paraId="11A52164"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7.</w:t>
      </w:r>
      <w:r>
        <w:rPr>
          <w:rFonts w:ascii="Arial" w:hAnsi="Arial" w:cs="Arial"/>
          <w:sz w:val="24"/>
          <w:szCs w:val="24"/>
        </w:rPr>
        <w:t>6</w:t>
      </w:r>
      <w:r w:rsidRPr="009D6E99">
        <w:rPr>
          <w:rFonts w:ascii="Arial" w:hAnsi="Arial" w:cs="Arial"/>
          <w:sz w:val="24"/>
          <w:szCs w:val="24"/>
        </w:rPr>
        <w:t>.3 Nos casos em que houver exigência de devolução de recursos ao erário, o agente cultural poderá solicitar o parcelamento do débito, na forma e nas condições previstas na legislação.</w:t>
      </w:r>
    </w:p>
    <w:p w14:paraId="06FEBD5E" w14:textId="77777777" w:rsidR="008A70F2" w:rsidRPr="009D6E99" w:rsidRDefault="008A70F2" w:rsidP="008A70F2">
      <w:pPr>
        <w:spacing w:after="100" w:line="360" w:lineRule="auto"/>
        <w:ind w:left="100"/>
        <w:jc w:val="both"/>
        <w:rPr>
          <w:rFonts w:ascii="Arial" w:hAnsi="Arial" w:cs="Arial"/>
          <w:b/>
          <w:bCs/>
          <w:sz w:val="24"/>
          <w:szCs w:val="24"/>
        </w:rPr>
      </w:pPr>
      <w:r w:rsidRPr="009D6E99">
        <w:rPr>
          <w:rFonts w:ascii="Arial" w:hAnsi="Arial" w:cs="Arial"/>
          <w:b/>
          <w:bCs/>
          <w:sz w:val="24"/>
          <w:szCs w:val="24"/>
        </w:rPr>
        <w:t>8. ALTERAÇÃO DO TERMO DE EXECUÇÃO CULTURAL</w:t>
      </w:r>
    </w:p>
    <w:p w14:paraId="75B36FEC"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8.1 A alteração do termo de execução cultural será formalizada por meio de termo aditivo.</w:t>
      </w:r>
    </w:p>
    <w:p w14:paraId="7FD9BA73"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8.2 A formalização de termo aditivo não será necessária nas seguintes hipóteses:</w:t>
      </w:r>
    </w:p>
    <w:p w14:paraId="5ED2C895"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 - Prorrogação de vigência realizada de ofício pela administração pública quando der causa ao atraso na liberação de recursos; e</w:t>
      </w:r>
    </w:p>
    <w:p w14:paraId="5765F13E"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II - Alteração do projeto sem modificação do valor global do instrumento e sem modificação substancial do objeto.</w:t>
      </w:r>
    </w:p>
    <w:p w14:paraId="7CE4ADB0"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8.3 Na hipótese de prorrogação de vigência, o saldo de recursos será automaticamente mantido na conta a fim de viabilizar a continuidade da execução do objeto.</w:t>
      </w:r>
    </w:p>
    <w:p w14:paraId="6BE834CB"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lastRenderedPageBreak/>
        <w:t>8.4 As alterações do projeto cujo escopo seja de, no máximo, 20% do valor total poderão ser realizadas pelo agente cultural e comunicadas à administração pública em seguida, sem a necessidade de autorização prévia.</w:t>
      </w:r>
    </w:p>
    <w:p w14:paraId="463E3353"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8.5 A aplicação de rendimentos de ativos financeiros em benefício do objeto do termo de execução cultural poderá ser realizada pelo agente cultural sem a necessidade de autorização prévia da administração pública.</w:t>
      </w:r>
    </w:p>
    <w:p w14:paraId="5B43E06D"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8.6 Nas hipóteses de alterações em que não seja necessário termo aditivo, poderá ser realizado apostilamento.</w:t>
      </w:r>
    </w:p>
    <w:p w14:paraId="5605974E" w14:textId="77777777" w:rsidR="008A70F2" w:rsidRPr="009D6E99" w:rsidRDefault="008A70F2" w:rsidP="008A70F2">
      <w:pPr>
        <w:spacing w:after="100" w:line="360" w:lineRule="auto"/>
        <w:ind w:left="100"/>
        <w:jc w:val="both"/>
        <w:rPr>
          <w:rFonts w:ascii="Arial" w:hAnsi="Arial" w:cs="Arial"/>
          <w:b/>
          <w:bCs/>
          <w:sz w:val="24"/>
          <w:szCs w:val="24"/>
        </w:rPr>
      </w:pPr>
      <w:r w:rsidRPr="009D6E99">
        <w:rPr>
          <w:rFonts w:ascii="Arial" w:hAnsi="Arial" w:cs="Arial"/>
          <w:b/>
          <w:bCs/>
          <w:sz w:val="24"/>
          <w:szCs w:val="24"/>
        </w:rPr>
        <w:t>9. TITULARIDADE DE BENS</w:t>
      </w:r>
    </w:p>
    <w:p w14:paraId="2F8A5FC8"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9.1 Os bens permanentes adquiridos, produzidos ou transformados em decorrência da execução da ação cultural fomentada serão de titularidade do agente cultural desde a data da sua aquisição.</w:t>
      </w:r>
    </w:p>
    <w:p w14:paraId="6A894A54"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9.2 Nos casos de rejeição da prestação de contas em razão da aquisição ou do uso do bem, o valor pago pela aquisição será computado no cálculo de valores a devolver, com atualização monetária.</w:t>
      </w:r>
    </w:p>
    <w:p w14:paraId="2FF56E14" w14:textId="77777777" w:rsidR="008A70F2" w:rsidRPr="009D6E99" w:rsidRDefault="008A70F2" w:rsidP="008A70F2">
      <w:pPr>
        <w:spacing w:after="100" w:line="360" w:lineRule="auto"/>
        <w:ind w:left="100"/>
        <w:jc w:val="both"/>
        <w:rPr>
          <w:rFonts w:ascii="Arial" w:hAnsi="Arial" w:cs="Arial"/>
          <w:b/>
          <w:bCs/>
          <w:color w:val="FF0000"/>
          <w:sz w:val="24"/>
          <w:szCs w:val="24"/>
        </w:rPr>
      </w:pPr>
      <w:r w:rsidRPr="009D6E99">
        <w:rPr>
          <w:rFonts w:ascii="Arial" w:hAnsi="Arial" w:cs="Arial"/>
          <w:b/>
          <w:bCs/>
          <w:color w:val="FF0000"/>
          <w:sz w:val="24"/>
          <w:szCs w:val="24"/>
        </w:rPr>
        <w:t>[OU]</w:t>
      </w:r>
    </w:p>
    <w:p w14:paraId="758CCEE0"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9.</w:t>
      </w:r>
      <w:r>
        <w:rPr>
          <w:rFonts w:ascii="Arial" w:hAnsi="Arial" w:cs="Arial"/>
          <w:sz w:val="24"/>
          <w:szCs w:val="24"/>
        </w:rPr>
        <w:t>3</w:t>
      </w:r>
      <w:r w:rsidRPr="009D6E99">
        <w:rPr>
          <w:rFonts w:ascii="Arial" w:hAnsi="Arial" w:cs="Arial"/>
          <w:sz w:val="24"/>
          <w:szCs w:val="24"/>
        </w:rPr>
        <w:t xml:space="preserve"> Os bens permanentes adquiridos, produzidos ou transformados em decorrência da execução da ação cultural fomentada serão de titularidade do </w:t>
      </w:r>
      <w:r w:rsidRPr="009D6E99">
        <w:rPr>
          <w:rFonts w:ascii="Arial" w:hAnsi="Arial" w:cs="Arial"/>
          <w:color w:val="FF0000"/>
          <w:sz w:val="24"/>
          <w:szCs w:val="24"/>
        </w:rPr>
        <w:t>[NOME DO ENTE].</w:t>
      </w:r>
    </w:p>
    <w:p w14:paraId="35E970DF" w14:textId="77777777" w:rsidR="008A70F2" w:rsidRPr="009D6E99" w:rsidRDefault="008A70F2" w:rsidP="008A70F2">
      <w:pPr>
        <w:spacing w:after="100" w:line="360" w:lineRule="auto"/>
        <w:ind w:left="100"/>
        <w:jc w:val="both"/>
        <w:rPr>
          <w:rFonts w:ascii="Arial" w:hAnsi="Arial" w:cs="Arial"/>
          <w:color w:val="FF0000"/>
          <w:sz w:val="24"/>
          <w:szCs w:val="24"/>
        </w:rPr>
      </w:pPr>
    </w:p>
    <w:p w14:paraId="579BDA7A" w14:textId="77777777" w:rsidR="008A70F2" w:rsidRPr="009D6E99" w:rsidRDefault="008A70F2" w:rsidP="008A70F2">
      <w:pPr>
        <w:spacing w:after="100" w:line="360" w:lineRule="auto"/>
        <w:ind w:left="100"/>
        <w:jc w:val="both"/>
        <w:rPr>
          <w:rFonts w:ascii="Arial" w:hAnsi="Arial" w:cs="Arial"/>
          <w:b/>
          <w:bCs/>
          <w:sz w:val="24"/>
          <w:szCs w:val="24"/>
        </w:rPr>
      </w:pPr>
      <w:r w:rsidRPr="009D6E99">
        <w:rPr>
          <w:rFonts w:ascii="Arial" w:hAnsi="Arial" w:cs="Arial"/>
          <w:b/>
          <w:bCs/>
          <w:sz w:val="24"/>
          <w:szCs w:val="24"/>
        </w:rPr>
        <w:t>10. EXTINÇÃO DO TERMO DE EXECUÇÃO CULTURAL</w:t>
      </w:r>
    </w:p>
    <w:p w14:paraId="11194E65"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10.1 O presente Termo de Execução Cultural poderá ser:</w:t>
      </w:r>
    </w:p>
    <w:p w14:paraId="12E12487"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 - Extinto por decurso de prazo;</w:t>
      </w:r>
    </w:p>
    <w:p w14:paraId="62430C7B"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II - Extinto, de comum acordo antes do prazo avençado, mediante Termo de Distrato;</w:t>
      </w:r>
    </w:p>
    <w:p w14:paraId="4142C8CA" w14:textId="77777777" w:rsidR="008A70F2" w:rsidRPr="009D6E99" w:rsidRDefault="008A70F2" w:rsidP="008A70F2">
      <w:pPr>
        <w:spacing w:after="100" w:line="360" w:lineRule="auto"/>
        <w:ind w:left="100"/>
        <w:jc w:val="both"/>
        <w:rPr>
          <w:rFonts w:ascii="Arial" w:eastAsiaTheme="minorHAnsi" w:hAnsi="Arial" w:cs="Arial"/>
          <w:sz w:val="24"/>
          <w:szCs w:val="24"/>
        </w:rPr>
      </w:pPr>
      <w:r w:rsidRPr="009D6E99">
        <w:rPr>
          <w:rFonts w:ascii="Arial" w:hAnsi="Arial" w:cs="Arial"/>
          <w:sz w:val="24"/>
          <w:szCs w:val="24"/>
        </w:rPr>
        <w:t xml:space="preserve">III - </w:t>
      </w:r>
      <w:r>
        <w:rPr>
          <w:rFonts w:ascii="Arial" w:eastAsiaTheme="minorHAnsi" w:hAnsi="Arial" w:cs="Arial"/>
          <w:sz w:val="24"/>
          <w:szCs w:val="24"/>
        </w:rPr>
        <w:t>D</w:t>
      </w:r>
      <w:r w:rsidRPr="009D6E99">
        <w:rPr>
          <w:rFonts w:ascii="Arial" w:eastAsiaTheme="minorHAnsi" w:hAnsi="Arial" w:cs="Arial"/>
          <w:sz w:val="24"/>
          <w:szCs w:val="24"/>
        </w:rPr>
        <w:t>enunciado, por decisão unilateral de qualquer dos partícipes, independentemente de autorização judicial, mediante prévia notificação por escrito ao outro partícipe; ou</w:t>
      </w:r>
    </w:p>
    <w:p w14:paraId="3A1DBBC2" w14:textId="77777777" w:rsidR="008A70F2" w:rsidRPr="009D6E99" w:rsidRDefault="008A70F2" w:rsidP="008A70F2">
      <w:pPr>
        <w:spacing w:after="100" w:line="360" w:lineRule="auto"/>
        <w:ind w:left="100"/>
        <w:jc w:val="both"/>
        <w:rPr>
          <w:rFonts w:ascii="Arial" w:eastAsiaTheme="minorHAnsi" w:hAnsi="Arial" w:cs="Arial"/>
          <w:sz w:val="24"/>
          <w:szCs w:val="24"/>
        </w:rPr>
      </w:pPr>
      <w:r w:rsidRPr="009D6E99">
        <w:rPr>
          <w:rFonts w:ascii="Arial" w:hAnsi="Arial" w:cs="Arial"/>
          <w:sz w:val="24"/>
          <w:szCs w:val="24"/>
        </w:rPr>
        <w:lastRenderedPageBreak/>
        <w:t>IV -</w:t>
      </w:r>
      <w:r w:rsidRPr="009D6E99">
        <w:rPr>
          <w:rFonts w:ascii="Arial" w:eastAsiaTheme="minorHAnsi" w:hAnsi="Arial" w:cs="Arial"/>
          <w:sz w:val="24"/>
          <w:szCs w:val="24"/>
        </w:rPr>
        <w:t xml:space="preserve"> Rescindido, por decisão unilateral de qualquer dos partícipes, independentemente de autorização judicial, mediante prévia notificação por escrito ao outro partícipe, nas seguintes hipóteses:</w:t>
      </w:r>
    </w:p>
    <w:p w14:paraId="21B8DB2B"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a) descumprimento injustificado de cláusula deste instrumento;</w:t>
      </w:r>
    </w:p>
    <w:p w14:paraId="4BBCC45B"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b) irregularidade ou inexecução injustificada, ainda que parcial, do objeto, resultados ou metas pactuadas;</w:t>
      </w:r>
    </w:p>
    <w:p w14:paraId="23C5B8B1"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c) violação da legislação aplicável;</w:t>
      </w:r>
    </w:p>
    <w:p w14:paraId="734B2BC6"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d) cometimento de falhas reiteradas na execução;</w:t>
      </w:r>
    </w:p>
    <w:p w14:paraId="25DB4417"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e) má administração de recursos públicos;</w:t>
      </w:r>
    </w:p>
    <w:p w14:paraId="67CFF541"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f) constatação de falsidade ou fraude nas informações ou documentos apresentados;</w:t>
      </w:r>
    </w:p>
    <w:p w14:paraId="3000A2B8"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g) não atendimento às recomendações ou determinações decorrentes da fiscalização;</w:t>
      </w:r>
    </w:p>
    <w:p w14:paraId="236F3A19"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h) outras hipóteses expressamente previstas na legislação aplicável.</w:t>
      </w:r>
    </w:p>
    <w:p w14:paraId="7D148EF8"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18BDC1A6"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10.3 Na hipótese de irregularidade na execução do objeto que enseje </w:t>
      </w:r>
      <w:proofErr w:type="spellStart"/>
      <w:r w:rsidRPr="009D6E99">
        <w:rPr>
          <w:rFonts w:ascii="Arial" w:hAnsi="Arial" w:cs="Arial"/>
          <w:sz w:val="24"/>
          <w:szCs w:val="24"/>
        </w:rPr>
        <w:t>dano</w:t>
      </w:r>
      <w:proofErr w:type="spellEnd"/>
      <w:r w:rsidRPr="009D6E99">
        <w:rPr>
          <w:rFonts w:ascii="Arial" w:hAnsi="Arial" w:cs="Arial"/>
          <w:sz w:val="24"/>
          <w:szCs w:val="24"/>
        </w:rPr>
        <w:t xml:space="preserve"> ao erário, deverá ser instaurada Tomada de Contas Especial caso os valores relacionados à irregularidade não sejam devolvidos no prazo estabelecido pela Administração Pública.</w:t>
      </w:r>
    </w:p>
    <w:p w14:paraId="42BAB307"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10.4 Outras situações relativas à extinção deste Termo não previstas na legislação aplicável ou neste instrumento poderão ser negociadas entre as partes ou, se for o caso, no Termo de Distrato.  </w:t>
      </w:r>
    </w:p>
    <w:p w14:paraId="0F72F674" w14:textId="77777777" w:rsidR="008A70F2" w:rsidRPr="009D6E99" w:rsidRDefault="008A70F2" w:rsidP="008A70F2">
      <w:pPr>
        <w:spacing w:after="100" w:line="360" w:lineRule="auto"/>
        <w:ind w:left="100"/>
        <w:jc w:val="both"/>
        <w:rPr>
          <w:rFonts w:ascii="Arial" w:hAnsi="Arial" w:cs="Arial"/>
          <w:b/>
          <w:bCs/>
          <w:sz w:val="24"/>
          <w:szCs w:val="24"/>
        </w:rPr>
      </w:pPr>
      <w:r w:rsidRPr="009D6E99">
        <w:rPr>
          <w:rFonts w:ascii="Arial" w:hAnsi="Arial" w:cs="Arial"/>
          <w:b/>
          <w:bCs/>
          <w:sz w:val="24"/>
          <w:szCs w:val="24"/>
        </w:rPr>
        <w:t xml:space="preserve">11. MONITORAMENTO E CONTROLE DE RESULTADOS </w:t>
      </w:r>
    </w:p>
    <w:p w14:paraId="48656AA0" w14:textId="77777777" w:rsidR="008A70F2" w:rsidRPr="009D6E99" w:rsidRDefault="008A70F2" w:rsidP="008A70F2">
      <w:pPr>
        <w:spacing w:after="100" w:line="360" w:lineRule="auto"/>
        <w:ind w:left="100"/>
        <w:jc w:val="both"/>
        <w:rPr>
          <w:rFonts w:ascii="Arial" w:hAnsi="Arial" w:cs="Arial"/>
          <w:color w:val="FF0000"/>
          <w:sz w:val="24"/>
          <w:szCs w:val="24"/>
        </w:rPr>
      </w:pPr>
      <w:r w:rsidRPr="009D6E99">
        <w:rPr>
          <w:rFonts w:ascii="Arial" w:hAnsi="Arial" w:cs="Arial"/>
          <w:sz w:val="24"/>
          <w:szCs w:val="24"/>
        </w:rPr>
        <w:t xml:space="preserve">11.1 </w:t>
      </w:r>
      <w:r w:rsidRPr="009D6E99">
        <w:rPr>
          <w:rFonts w:ascii="Arial" w:hAnsi="Arial" w:cs="Arial"/>
          <w:color w:val="FF0000"/>
          <w:sz w:val="24"/>
          <w:szCs w:val="24"/>
        </w:rPr>
        <w:t xml:space="preserve">[DEVE SER INFORMADO COMO O ÓRGÃO REALIZARÁ O MONITORAMENTO DAS AÇÕES, PODENDO SER POR MEIO DE </w:t>
      </w:r>
      <w:r w:rsidRPr="009D6E99">
        <w:rPr>
          <w:rFonts w:ascii="Arial" w:hAnsi="Arial" w:cs="Arial"/>
          <w:color w:val="FF0000"/>
          <w:sz w:val="24"/>
          <w:szCs w:val="24"/>
        </w:rPr>
        <w:lastRenderedPageBreak/>
        <w:t>COMISSÃO ESPECÍFICA PARA ESTE FIM, POR ENVIO DE RELATÓRIOS, ENTRE OUTRAS MEDIDAS].</w:t>
      </w:r>
    </w:p>
    <w:p w14:paraId="75B85596" w14:textId="77777777" w:rsidR="008A70F2" w:rsidRPr="009D6E99" w:rsidRDefault="008A70F2" w:rsidP="008A70F2">
      <w:pPr>
        <w:spacing w:after="100" w:line="360" w:lineRule="auto"/>
        <w:ind w:left="100"/>
        <w:jc w:val="both"/>
        <w:rPr>
          <w:rFonts w:ascii="Arial" w:hAnsi="Arial" w:cs="Arial"/>
          <w:b/>
          <w:bCs/>
          <w:sz w:val="24"/>
          <w:szCs w:val="24"/>
        </w:rPr>
      </w:pPr>
      <w:r w:rsidRPr="009D6E99">
        <w:rPr>
          <w:rFonts w:ascii="Arial" w:hAnsi="Arial" w:cs="Arial"/>
          <w:b/>
          <w:bCs/>
          <w:sz w:val="24"/>
          <w:szCs w:val="24"/>
        </w:rPr>
        <w:t xml:space="preserve">12. VIGÊNCIA </w:t>
      </w:r>
    </w:p>
    <w:p w14:paraId="3BB8570D" w14:textId="77777777" w:rsidR="008A70F2" w:rsidRPr="009D6E99" w:rsidRDefault="008A70F2" w:rsidP="008A70F2">
      <w:pPr>
        <w:spacing w:after="100" w:line="360" w:lineRule="auto"/>
        <w:ind w:left="100"/>
        <w:jc w:val="both"/>
        <w:rPr>
          <w:rFonts w:ascii="Arial" w:hAnsi="Arial" w:cs="Arial"/>
          <w:color w:val="FF0000"/>
          <w:sz w:val="24"/>
          <w:szCs w:val="24"/>
        </w:rPr>
      </w:pPr>
      <w:r w:rsidRPr="009D6E99">
        <w:rPr>
          <w:rFonts w:ascii="Arial" w:hAnsi="Arial" w:cs="Arial"/>
          <w:sz w:val="24"/>
          <w:szCs w:val="24"/>
        </w:rPr>
        <w:t xml:space="preserve">12.1 A vigência deste instrumento terá início na data de assinatura das partes, com duração de </w:t>
      </w:r>
      <w:r w:rsidRPr="009D6E99">
        <w:rPr>
          <w:rFonts w:ascii="Arial" w:hAnsi="Arial" w:cs="Arial"/>
          <w:color w:val="FF0000"/>
          <w:sz w:val="24"/>
          <w:szCs w:val="24"/>
        </w:rPr>
        <w:t>[PRAZO EM ANOS OU MESES</w:t>
      </w:r>
      <w:r w:rsidRPr="009D6E99">
        <w:rPr>
          <w:rFonts w:ascii="Arial" w:hAnsi="Arial" w:cs="Arial"/>
          <w:sz w:val="24"/>
          <w:szCs w:val="24"/>
        </w:rPr>
        <w:t>], podendo ser prorrogado por</w:t>
      </w:r>
      <w:r w:rsidRPr="009D6E99">
        <w:rPr>
          <w:rFonts w:ascii="Arial" w:hAnsi="Arial" w:cs="Arial"/>
          <w:color w:val="FF0000"/>
          <w:sz w:val="24"/>
          <w:szCs w:val="24"/>
        </w:rPr>
        <w:t xml:space="preserve"> [PRAZO MÁXIMO DE PRORROGAÇÃO].</w:t>
      </w:r>
    </w:p>
    <w:p w14:paraId="29F0556E" w14:textId="77777777" w:rsidR="008A70F2" w:rsidRPr="009D6E99" w:rsidRDefault="008A70F2" w:rsidP="008A70F2">
      <w:pPr>
        <w:spacing w:after="100" w:line="360" w:lineRule="auto"/>
        <w:ind w:left="100"/>
        <w:jc w:val="both"/>
        <w:rPr>
          <w:rFonts w:ascii="Arial" w:hAnsi="Arial" w:cs="Arial"/>
          <w:b/>
          <w:bCs/>
          <w:sz w:val="24"/>
          <w:szCs w:val="24"/>
        </w:rPr>
      </w:pPr>
      <w:r w:rsidRPr="009D6E99">
        <w:rPr>
          <w:rFonts w:ascii="Arial" w:hAnsi="Arial" w:cs="Arial"/>
          <w:b/>
          <w:bCs/>
          <w:sz w:val="24"/>
          <w:szCs w:val="24"/>
        </w:rPr>
        <w:t xml:space="preserve">13. PUBLICAÇÃO </w:t>
      </w:r>
    </w:p>
    <w:p w14:paraId="040A3049" w14:textId="77777777" w:rsidR="008A70F2" w:rsidRPr="009D6E99" w:rsidRDefault="008A70F2" w:rsidP="008A70F2">
      <w:pPr>
        <w:spacing w:after="100" w:line="360" w:lineRule="auto"/>
        <w:ind w:left="100"/>
        <w:jc w:val="both"/>
        <w:rPr>
          <w:rFonts w:ascii="Arial" w:hAnsi="Arial" w:cs="Arial"/>
          <w:color w:val="FF0000"/>
          <w:sz w:val="24"/>
          <w:szCs w:val="24"/>
        </w:rPr>
      </w:pPr>
      <w:r w:rsidRPr="009D6E99">
        <w:rPr>
          <w:rFonts w:ascii="Arial" w:hAnsi="Arial" w:cs="Arial"/>
          <w:sz w:val="24"/>
          <w:szCs w:val="24"/>
        </w:rPr>
        <w:t xml:space="preserve">13.1 O Extrato do Termo de Execução Cultural será publicado </w:t>
      </w:r>
      <w:r w:rsidRPr="009D6E99">
        <w:rPr>
          <w:rFonts w:ascii="Arial" w:hAnsi="Arial" w:cs="Arial"/>
          <w:color w:val="FF0000"/>
          <w:sz w:val="24"/>
          <w:szCs w:val="24"/>
        </w:rPr>
        <w:t>no [INFORMAR ONDE SERÁ PUBLICADO]</w:t>
      </w:r>
    </w:p>
    <w:p w14:paraId="15EB1366" w14:textId="77777777" w:rsidR="008A70F2" w:rsidRPr="009D6E99" w:rsidRDefault="008A70F2" w:rsidP="008A70F2">
      <w:pPr>
        <w:spacing w:after="100" w:line="360" w:lineRule="auto"/>
        <w:ind w:left="100"/>
        <w:jc w:val="both"/>
        <w:rPr>
          <w:rFonts w:ascii="Arial" w:hAnsi="Arial" w:cs="Arial"/>
          <w:b/>
          <w:bCs/>
          <w:sz w:val="24"/>
          <w:szCs w:val="24"/>
        </w:rPr>
      </w:pPr>
      <w:r w:rsidRPr="009D6E99">
        <w:rPr>
          <w:rFonts w:ascii="Arial" w:hAnsi="Arial" w:cs="Arial"/>
          <w:b/>
          <w:bCs/>
          <w:sz w:val="24"/>
          <w:szCs w:val="24"/>
        </w:rPr>
        <w:t xml:space="preserve">14. FORO </w:t>
      </w:r>
    </w:p>
    <w:p w14:paraId="7653F057" w14:textId="77777777" w:rsidR="008A70F2" w:rsidRPr="009D6E99" w:rsidRDefault="008A70F2" w:rsidP="008A70F2">
      <w:pPr>
        <w:spacing w:after="100" w:line="360" w:lineRule="auto"/>
        <w:ind w:left="100"/>
        <w:jc w:val="both"/>
        <w:rPr>
          <w:rFonts w:ascii="Arial" w:hAnsi="Arial" w:cs="Arial"/>
          <w:sz w:val="24"/>
          <w:szCs w:val="24"/>
        </w:rPr>
      </w:pPr>
      <w:r w:rsidRPr="009D6E99">
        <w:rPr>
          <w:rFonts w:ascii="Arial" w:hAnsi="Arial" w:cs="Arial"/>
          <w:sz w:val="24"/>
          <w:szCs w:val="24"/>
        </w:rPr>
        <w:t xml:space="preserve">14.1 Fica eleito o Foro de </w:t>
      </w:r>
      <w:r w:rsidRPr="009D6E99">
        <w:rPr>
          <w:rFonts w:ascii="Arial" w:hAnsi="Arial" w:cs="Arial"/>
          <w:color w:val="FF0000"/>
          <w:sz w:val="24"/>
          <w:szCs w:val="24"/>
        </w:rPr>
        <w:t xml:space="preserve">[LOCAL] </w:t>
      </w:r>
      <w:r w:rsidRPr="009D6E99">
        <w:rPr>
          <w:rFonts w:ascii="Arial" w:hAnsi="Arial" w:cs="Arial"/>
          <w:sz w:val="24"/>
          <w:szCs w:val="24"/>
        </w:rPr>
        <w:t>para dirimir quaisquer dúvidas relativas ao presente Termo de Execução Cultural.</w:t>
      </w:r>
    </w:p>
    <w:p w14:paraId="0D3833F8" w14:textId="77777777" w:rsidR="008A70F2" w:rsidRPr="009D6E99" w:rsidRDefault="008A70F2" w:rsidP="008A70F2">
      <w:pPr>
        <w:spacing w:after="100" w:line="360" w:lineRule="auto"/>
        <w:ind w:left="100"/>
        <w:jc w:val="both"/>
        <w:rPr>
          <w:rFonts w:ascii="Arial" w:hAnsi="Arial" w:cs="Arial"/>
          <w:sz w:val="24"/>
          <w:szCs w:val="24"/>
        </w:rPr>
      </w:pPr>
    </w:p>
    <w:p w14:paraId="402E5609" w14:textId="77777777" w:rsidR="008A70F2" w:rsidRPr="009D6E99" w:rsidRDefault="008A70F2" w:rsidP="008A70F2">
      <w:pPr>
        <w:spacing w:after="100" w:line="360" w:lineRule="auto"/>
        <w:ind w:left="100"/>
        <w:jc w:val="center"/>
        <w:rPr>
          <w:rFonts w:ascii="Arial" w:hAnsi="Arial" w:cs="Arial"/>
          <w:color w:val="FF0000"/>
          <w:sz w:val="24"/>
          <w:szCs w:val="24"/>
        </w:rPr>
      </w:pPr>
      <w:r w:rsidRPr="009D6E99">
        <w:rPr>
          <w:rFonts w:ascii="Arial" w:hAnsi="Arial" w:cs="Arial"/>
          <w:color w:val="FF0000"/>
          <w:sz w:val="24"/>
          <w:szCs w:val="24"/>
        </w:rPr>
        <w:t>LOCAL, [INDICAR DIA, MÊS E ANO].</w:t>
      </w:r>
    </w:p>
    <w:p w14:paraId="4CA75FCD" w14:textId="77777777" w:rsidR="008A70F2" w:rsidRPr="009D6E99" w:rsidRDefault="008A70F2" w:rsidP="008A70F2">
      <w:pPr>
        <w:spacing w:after="100" w:line="360" w:lineRule="auto"/>
        <w:jc w:val="center"/>
        <w:rPr>
          <w:rFonts w:ascii="Arial" w:hAnsi="Arial" w:cs="Arial"/>
          <w:color w:val="FF0000"/>
          <w:sz w:val="24"/>
          <w:szCs w:val="24"/>
        </w:rPr>
      </w:pPr>
      <w:r w:rsidRPr="009D6E99">
        <w:rPr>
          <w:rFonts w:ascii="Arial" w:hAnsi="Arial" w:cs="Arial"/>
          <w:color w:val="FF0000"/>
          <w:sz w:val="24"/>
          <w:szCs w:val="24"/>
        </w:rPr>
        <w:t xml:space="preserve"> </w:t>
      </w:r>
    </w:p>
    <w:p w14:paraId="4C130EB8" w14:textId="77777777" w:rsidR="008A70F2" w:rsidRPr="009D6E99" w:rsidRDefault="008A70F2" w:rsidP="008A70F2">
      <w:pPr>
        <w:spacing w:after="100" w:line="360" w:lineRule="auto"/>
        <w:jc w:val="center"/>
        <w:rPr>
          <w:rFonts w:ascii="Arial" w:hAnsi="Arial" w:cs="Arial"/>
          <w:color w:val="FF0000"/>
          <w:sz w:val="24"/>
          <w:szCs w:val="24"/>
        </w:rPr>
      </w:pPr>
      <w:r w:rsidRPr="009D6E99">
        <w:rPr>
          <w:rFonts w:ascii="Arial" w:hAnsi="Arial" w:cs="Arial"/>
          <w:color w:val="FF0000"/>
          <w:sz w:val="24"/>
          <w:szCs w:val="24"/>
        </w:rPr>
        <w:t>Pelo órgão:</w:t>
      </w:r>
    </w:p>
    <w:p w14:paraId="12287B1E" w14:textId="77777777" w:rsidR="008A70F2" w:rsidRPr="009D6E99" w:rsidRDefault="008A70F2" w:rsidP="008A70F2">
      <w:pPr>
        <w:spacing w:after="100" w:line="360" w:lineRule="auto"/>
        <w:jc w:val="center"/>
        <w:rPr>
          <w:rFonts w:ascii="Arial" w:hAnsi="Arial" w:cs="Arial"/>
          <w:color w:val="FF0000"/>
          <w:sz w:val="24"/>
          <w:szCs w:val="24"/>
        </w:rPr>
      </w:pPr>
      <w:r w:rsidRPr="009D6E99">
        <w:rPr>
          <w:rFonts w:ascii="Arial" w:hAnsi="Arial" w:cs="Arial"/>
          <w:color w:val="FF0000"/>
          <w:sz w:val="24"/>
          <w:szCs w:val="24"/>
        </w:rPr>
        <w:t>[NOME DO REPRESENTANTE]</w:t>
      </w:r>
    </w:p>
    <w:p w14:paraId="3607F24F" w14:textId="77777777" w:rsidR="008A70F2" w:rsidRPr="009D6E99" w:rsidRDefault="008A70F2" w:rsidP="008A70F2">
      <w:pPr>
        <w:spacing w:line="360" w:lineRule="auto"/>
        <w:rPr>
          <w:rFonts w:ascii="Arial" w:hAnsi="Arial" w:cs="Arial"/>
          <w:color w:val="FF0000"/>
          <w:sz w:val="24"/>
          <w:szCs w:val="24"/>
        </w:rPr>
      </w:pPr>
    </w:p>
    <w:p w14:paraId="69E79451" w14:textId="77777777" w:rsidR="008A70F2" w:rsidRPr="009D6E99" w:rsidRDefault="008A70F2" w:rsidP="008A70F2">
      <w:pPr>
        <w:spacing w:after="100" w:line="360" w:lineRule="auto"/>
        <w:jc w:val="center"/>
        <w:rPr>
          <w:rFonts w:ascii="Arial" w:hAnsi="Arial" w:cs="Arial"/>
          <w:color w:val="FF0000"/>
          <w:sz w:val="24"/>
          <w:szCs w:val="24"/>
        </w:rPr>
      </w:pPr>
      <w:r w:rsidRPr="009D6E99">
        <w:rPr>
          <w:rFonts w:ascii="Arial" w:hAnsi="Arial" w:cs="Arial"/>
          <w:color w:val="FF0000"/>
          <w:sz w:val="24"/>
          <w:szCs w:val="24"/>
        </w:rPr>
        <w:t>Pelo Agente Cultural:</w:t>
      </w:r>
    </w:p>
    <w:p w14:paraId="7431DC89" w14:textId="77777777" w:rsidR="008A70F2" w:rsidRPr="009D6E99" w:rsidRDefault="008A70F2" w:rsidP="008A70F2">
      <w:pPr>
        <w:spacing w:after="100" w:line="360" w:lineRule="auto"/>
        <w:jc w:val="center"/>
        <w:rPr>
          <w:rFonts w:ascii="Arial" w:hAnsi="Arial" w:cs="Arial"/>
          <w:color w:val="FF0000"/>
          <w:sz w:val="24"/>
          <w:szCs w:val="24"/>
        </w:rPr>
      </w:pPr>
      <w:r w:rsidRPr="009D6E99">
        <w:rPr>
          <w:rFonts w:ascii="Arial" w:hAnsi="Arial" w:cs="Arial"/>
          <w:color w:val="FF0000"/>
          <w:sz w:val="24"/>
          <w:szCs w:val="24"/>
        </w:rPr>
        <w:t>[NOME DO AGENTE CULTURAL]</w:t>
      </w:r>
    </w:p>
    <w:p w14:paraId="37E6704D" w14:textId="77777777" w:rsidR="008A70F2" w:rsidRPr="009D6E99" w:rsidRDefault="008A70F2" w:rsidP="008A70F2">
      <w:pPr>
        <w:spacing w:line="360" w:lineRule="auto"/>
        <w:jc w:val="center"/>
        <w:rPr>
          <w:rFonts w:ascii="Arial" w:hAnsi="Arial" w:cs="Arial"/>
          <w:sz w:val="24"/>
          <w:szCs w:val="24"/>
        </w:rPr>
      </w:pPr>
    </w:p>
    <w:p w14:paraId="1E6F0F9E" w14:textId="77777777" w:rsidR="008A70F2" w:rsidRPr="009D6E99" w:rsidRDefault="008A70F2" w:rsidP="008A70F2">
      <w:pPr>
        <w:spacing w:line="360" w:lineRule="auto"/>
        <w:jc w:val="center"/>
        <w:rPr>
          <w:rFonts w:ascii="Arial" w:hAnsi="Arial" w:cs="Arial"/>
          <w:sz w:val="24"/>
          <w:szCs w:val="24"/>
        </w:rPr>
      </w:pPr>
    </w:p>
    <w:p w14:paraId="25B6EB7B" w14:textId="77777777" w:rsidR="008A70F2" w:rsidRPr="009D6E99" w:rsidRDefault="008A70F2" w:rsidP="008A70F2">
      <w:pPr>
        <w:spacing w:line="360" w:lineRule="auto"/>
        <w:jc w:val="center"/>
        <w:rPr>
          <w:rFonts w:ascii="Arial" w:hAnsi="Arial" w:cs="Arial"/>
          <w:sz w:val="24"/>
          <w:szCs w:val="24"/>
        </w:rPr>
      </w:pPr>
    </w:p>
    <w:p w14:paraId="5FF1ED29" w14:textId="77777777" w:rsidR="00FA3D8F" w:rsidRPr="009D6E99" w:rsidRDefault="00FA3D8F" w:rsidP="00FA3D8F">
      <w:pPr>
        <w:spacing w:line="360" w:lineRule="auto"/>
        <w:jc w:val="center"/>
        <w:rPr>
          <w:rFonts w:ascii="Arial" w:hAnsi="Arial" w:cs="Arial"/>
          <w:sz w:val="24"/>
          <w:szCs w:val="24"/>
        </w:rPr>
      </w:pPr>
    </w:p>
    <w:p w14:paraId="45A4246D" w14:textId="41F3119E" w:rsidR="008F354D" w:rsidRDefault="008F354D"/>
    <w:sectPr w:rsidR="008F354D" w:rsidSect="00FA3D8F">
      <w:headerReference w:type="default" r:id="rId6"/>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0743" w14:textId="77777777" w:rsidR="005C6248" w:rsidRDefault="005C6248" w:rsidP="00FA3D8F">
      <w:pPr>
        <w:spacing w:after="0" w:line="240" w:lineRule="auto"/>
      </w:pPr>
      <w:r>
        <w:separator/>
      </w:r>
    </w:p>
  </w:endnote>
  <w:endnote w:type="continuationSeparator" w:id="0">
    <w:p w14:paraId="2F610B66" w14:textId="77777777" w:rsidR="005C6248" w:rsidRDefault="005C6248" w:rsidP="00FA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6232" w14:textId="77777777" w:rsidR="005C6248" w:rsidRDefault="005C6248" w:rsidP="00FA3D8F">
      <w:pPr>
        <w:spacing w:after="0" w:line="240" w:lineRule="auto"/>
      </w:pPr>
      <w:r>
        <w:separator/>
      </w:r>
    </w:p>
  </w:footnote>
  <w:footnote w:type="continuationSeparator" w:id="0">
    <w:p w14:paraId="5BD66EE9" w14:textId="77777777" w:rsidR="005C6248" w:rsidRDefault="005C6248" w:rsidP="00FA3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B15E" w14:textId="6328AF02" w:rsidR="00FA3D8F" w:rsidRDefault="00FA3D8F">
    <w:pPr>
      <w:pStyle w:val="Cabealho"/>
    </w:pPr>
    <w:r>
      <w:rPr>
        <w:noProof/>
      </w:rPr>
      <w:drawing>
        <wp:anchor distT="0" distB="0" distL="114300" distR="114300" simplePos="0" relativeHeight="251659264" behindDoc="1" locked="0" layoutInCell="1" allowOverlap="1" wp14:anchorId="2B9D1262" wp14:editId="2ACECB8D">
          <wp:simplePos x="0" y="0"/>
          <wp:positionH relativeFrom="page">
            <wp:align>right</wp:align>
          </wp:positionH>
          <wp:positionV relativeFrom="paragraph">
            <wp:posOffset>-448310</wp:posOffset>
          </wp:positionV>
          <wp:extent cx="7553325" cy="10683240"/>
          <wp:effectExtent l="0" t="0" r="9525" b="3810"/>
          <wp:wrapNone/>
          <wp:docPr id="1446568779" name="Imagem 1446568779"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Uma imagem contendo Interface gráfica do usuári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6832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0EE59996" wp14:editId="10A7C89D">
              <wp:simplePos x="0" y="0"/>
              <wp:positionH relativeFrom="page">
                <wp:posOffset>41910</wp:posOffset>
              </wp:positionH>
              <wp:positionV relativeFrom="paragraph">
                <wp:posOffset>408940</wp:posOffset>
              </wp:positionV>
              <wp:extent cx="7544435" cy="784225"/>
              <wp:effectExtent l="0" t="0" r="0" b="0"/>
              <wp:wrapNone/>
              <wp:docPr id="542809915" name="Agrupar 1"/>
              <wp:cNvGraphicFramePr/>
              <a:graphic xmlns:a="http://schemas.openxmlformats.org/drawingml/2006/main">
                <a:graphicData uri="http://schemas.microsoft.com/office/word/2010/wordprocessingGroup">
                  <wpg:wgp>
                    <wpg:cNvGrpSpPr/>
                    <wpg:grpSpPr>
                      <a:xfrm>
                        <a:off x="0" y="0"/>
                        <a:ext cx="7544435" cy="784225"/>
                        <a:chOff x="0" y="0"/>
                        <a:chExt cx="7544435" cy="784225"/>
                      </a:xfrm>
                    </wpg:grpSpPr>
                    <pic:pic xmlns:pic="http://schemas.openxmlformats.org/drawingml/2006/picture">
                      <pic:nvPicPr>
                        <pic:cNvPr id="47420411" name="Imagem 47420411" descr="Fundo preto com letras brancas&#10;&#10;Descrição gerada automaticamente"/>
                        <pic:cNvPicPr>
                          <a:picLocks noChangeAspect="1"/>
                        </pic:cNvPicPr>
                      </pic:nvPicPr>
                      <pic:blipFill rotWithShape="1">
                        <a:blip r:embed="rId2">
                          <a:extLst>
                            <a:ext uri="{28A0092B-C50C-407E-A947-70E740481C1C}">
                              <a14:useLocalDpi xmlns:a14="http://schemas.microsoft.com/office/drawing/2010/main" val="0"/>
                            </a:ext>
                          </a:extLst>
                        </a:blip>
                        <a:srcRect t="-1" r="77737" b="89405"/>
                        <a:stretch/>
                      </pic:blipFill>
                      <pic:spPr bwMode="auto">
                        <a:xfrm>
                          <a:off x="0" y="0"/>
                          <a:ext cx="1125855" cy="7842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90036885" name="Imagem 490036885" descr="Fundo preto com letras brancas&#10;&#10;Descrição gerada automaticamente"/>
                        <pic:cNvPicPr>
                          <a:picLocks noChangeAspect="1"/>
                        </pic:cNvPicPr>
                      </pic:nvPicPr>
                      <pic:blipFill rotWithShape="1">
                        <a:blip r:embed="rId2">
                          <a:extLst>
                            <a:ext uri="{28A0092B-C50C-407E-A947-70E740481C1C}">
                              <a14:useLocalDpi xmlns:a14="http://schemas.microsoft.com/office/drawing/2010/main" val="0"/>
                            </a:ext>
                          </a:extLst>
                        </a:blip>
                        <a:srcRect l="64441" t="92189" r="1942" b="535"/>
                        <a:stretch/>
                      </pic:blipFill>
                      <pic:spPr bwMode="auto">
                        <a:xfrm>
                          <a:off x="5848350" y="95250"/>
                          <a:ext cx="1696085" cy="53721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D687BCB" id="Agrupar 1" o:spid="_x0000_s1026" style="position:absolute;margin-left:3.3pt;margin-top:32.2pt;width:594.05pt;height:61.75pt;z-index:251661312;mso-position-horizontal-relative:page" coordsize="75444,7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yKtnCAAAgAElEQVQ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P9m144FAAAAAAb5Ww9jT3EE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EDs2rEAAAAAwCB/62HsKY4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B2M7DsAACAASURBV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IhdOxYAAAAAGORvPYw9xRE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TEtvgwAAIABJREFU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LFrxwIAAAAAg/yth7GnOAK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IHbt&#10;WAAAAABgkL/1MPYUR8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C6NgZbAAAgAElEQVQ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xK4d&#10;CwAAAAAM8rcexp7ia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7420411" o:spid="_x0000_s1027" type="#_x0000_t75" alt="Fundo preto com letras brancas&#10;&#10;Descrição gerada automaticamente" style="position:absolute;width:11258;height:7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">
                <v:imagedata r:id="rId3" o:title="Fundo preto com letras brancas&#10;&#10;Descrição gerada automaticamente" croptop="-1f" cropbottom="58592f" cropright="50946f"/>
              </v:shape>
              <v:shape id="Imagem 490036885" o:spid="_x0000_s1028" type="#_x0000_t75" alt="Fundo preto com letras brancas&#10;&#10;Descrição gerada automaticamente" style="position:absolute;left:58483;top:952;width:16961;height:5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">
                <v:imagedata r:id="rId3" o:title="Fundo preto com letras brancas&#10;&#10;Descrição gerada automaticamente" croptop="60417f" cropbottom="351f" cropleft="42232f" cropright="1273f"/>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8F"/>
    <w:rsid w:val="00050932"/>
    <w:rsid w:val="005C6248"/>
    <w:rsid w:val="008A70F2"/>
    <w:rsid w:val="008F354D"/>
    <w:rsid w:val="00954C4B"/>
    <w:rsid w:val="00E91273"/>
    <w:rsid w:val="00FA3D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51755"/>
  <w15:chartTrackingRefBased/>
  <w15:docId w15:val="{C19ACEBB-9B48-433F-B56F-F6D1CF68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D8F"/>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FA3D8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FA3D8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FA3D8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FA3D8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FA3D8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FA3D8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FA3D8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FA3D8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FA3D8F"/>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3D8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3D8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3D8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3D8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3D8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3D8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3D8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3D8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3D8F"/>
    <w:rPr>
      <w:rFonts w:eastAsiaTheme="majorEastAsia" w:cstheme="majorBidi"/>
      <w:color w:val="272727" w:themeColor="text1" w:themeTint="D8"/>
    </w:rPr>
  </w:style>
  <w:style w:type="paragraph" w:styleId="Ttulo">
    <w:name w:val="Title"/>
    <w:basedOn w:val="Normal"/>
    <w:next w:val="Normal"/>
    <w:link w:val="TtuloChar"/>
    <w:uiPriority w:val="10"/>
    <w:qFormat/>
    <w:rsid w:val="00FA3D8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FA3D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3D8F"/>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FA3D8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3D8F"/>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FA3D8F"/>
    <w:rPr>
      <w:i/>
      <w:iCs/>
      <w:color w:val="404040" w:themeColor="text1" w:themeTint="BF"/>
    </w:rPr>
  </w:style>
  <w:style w:type="paragraph" w:styleId="PargrafodaLista">
    <w:name w:val="List Paragraph"/>
    <w:basedOn w:val="Normal"/>
    <w:uiPriority w:val="34"/>
    <w:qFormat/>
    <w:rsid w:val="00FA3D8F"/>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FA3D8F"/>
    <w:rPr>
      <w:i/>
      <w:iCs/>
      <w:color w:val="0F4761" w:themeColor="accent1" w:themeShade="BF"/>
    </w:rPr>
  </w:style>
  <w:style w:type="paragraph" w:styleId="CitaoIntensa">
    <w:name w:val="Intense Quote"/>
    <w:basedOn w:val="Normal"/>
    <w:next w:val="Normal"/>
    <w:link w:val="CitaoIntensaChar"/>
    <w:uiPriority w:val="30"/>
    <w:qFormat/>
    <w:rsid w:val="00FA3D8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FA3D8F"/>
    <w:rPr>
      <w:i/>
      <w:iCs/>
      <w:color w:val="0F4761" w:themeColor="accent1" w:themeShade="BF"/>
    </w:rPr>
  </w:style>
  <w:style w:type="character" w:styleId="RefernciaIntensa">
    <w:name w:val="Intense Reference"/>
    <w:basedOn w:val="Fontepargpadro"/>
    <w:uiPriority w:val="32"/>
    <w:qFormat/>
    <w:rsid w:val="00FA3D8F"/>
    <w:rPr>
      <w:b/>
      <w:bCs/>
      <w:smallCaps/>
      <w:color w:val="0F4761" w:themeColor="accent1" w:themeShade="BF"/>
      <w:spacing w:val="5"/>
    </w:rPr>
  </w:style>
  <w:style w:type="paragraph" w:styleId="Cabealho">
    <w:name w:val="header"/>
    <w:basedOn w:val="Normal"/>
    <w:link w:val="CabealhoChar"/>
    <w:uiPriority w:val="99"/>
    <w:unhideWhenUsed/>
    <w:rsid w:val="00FA3D8F"/>
    <w:pPr>
      <w:tabs>
        <w:tab w:val="center" w:pos="4252"/>
        <w:tab w:val="right" w:pos="8504"/>
      </w:tabs>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FA3D8F"/>
  </w:style>
  <w:style w:type="paragraph" w:styleId="Rodap">
    <w:name w:val="footer"/>
    <w:basedOn w:val="Normal"/>
    <w:link w:val="RodapChar"/>
    <w:uiPriority w:val="99"/>
    <w:unhideWhenUsed/>
    <w:rsid w:val="00FA3D8F"/>
    <w:pPr>
      <w:tabs>
        <w:tab w:val="center" w:pos="4252"/>
        <w:tab w:val="right" w:pos="8504"/>
      </w:tabs>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FA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2279</Words>
  <Characters>12309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Emanoel David</dc:creator>
  <cp:keywords/>
  <dc:description/>
  <cp:lastModifiedBy>Emanoel David</cp:lastModifiedBy>
  <cp:revision>1</cp:revision>
  <dcterms:created xsi:type="dcterms:W3CDTF">2025-03-20T16:24:00Z</dcterms:created>
  <dcterms:modified xsi:type="dcterms:W3CDTF">2025-03-20T16:38:00Z</dcterms:modified>
</cp:coreProperties>
</file>