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-441627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87Ov3PG439/29UfqK8YUrHi3g==">CgMxLjA4AHIhMU9LNDZOejQ1d3BkTzNlWmtEMmJfdkdlZXNWd3lhb2NV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