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580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5287010" cy="68135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1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68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1"/>
          <w:u w:val="single"/>
        </w:rPr>
        <w:t xml:space="preserve"> </w:t>
      </w:r>
      <w:r>
        <w:rPr>
          <w:u w:val="single"/>
        </w:rPr>
        <w:t>V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FORMULÁRIO DE </w:t>
      </w:r>
      <w:r>
        <w:rPr>
          <w:spacing w:val="-2"/>
          <w:u w:val="single"/>
        </w:rPr>
        <w:t>CONTRAPARTIDA</w:t>
      </w:r>
    </w:p>
    <w:p>
      <w:pPr>
        <w:pStyle w:val="BodyText"/>
        <w:spacing w:before="88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2699" w:leader="none"/>
          <w:tab w:val="left" w:pos="5567" w:leader="none"/>
          <w:tab w:val="left" w:pos="8269" w:leader="none"/>
        </w:tabs>
        <w:spacing w:before="1" w:after="0"/>
        <w:ind w:left="116" w:right="0"/>
        <w:rPr/>
      </w:pPr>
      <w:r>
        <w:rPr/>
        <w:t>Eu,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80"/>
        </w:rPr>
        <w:t xml:space="preserve"> </w:t>
      </w:r>
      <w:r>
        <w:rPr/>
        <w:t>RG</w:t>
      </w:r>
      <w:r>
        <w:rPr>
          <w:spacing w:val="80"/>
        </w:rPr>
        <w:t xml:space="preserve"> </w:t>
      </w:r>
      <w:r>
        <w:rPr/>
        <w:t>nº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69"/>
        </w:rPr>
        <w:t xml:space="preserve"> </w:t>
      </w:r>
      <w:r>
        <w:rPr/>
        <w:t>órgão</w:t>
      </w:r>
      <w:r>
        <w:rPr>
          <w:spacing w:val="72"/>
        </w:rPr>
        <w:t xml:space="preserve"> </w:t>
      </w:r>
      <w:r>
        <w:rPr>
          <w:spacing w:val="-2"/>
        </w:rPr>
        <w:t>expedidor</w:t>
      </w:r>
      <w:r>
        <w:rPr>
          <w:u w:val="single"/>
        </w:rPr>
        <w:tab/>
      </w:r>
      <w:r>
        <w:rPr/>
        <w:t>,</w:t>
      </w:r>
      <w:r>
        <w:rPr>
          <w:spacing w:val="70"/>
        </w:rPr>
        <w:t xml:space="preserve"> </w:t>
      </w:r>
      <w:r>
        <w:rPr/>
        <w:t>expedida</w:t>
      </w:r>
      <w:r>
        <w:rPr>
          <w:spacing w:val="69"/>
        </w:rPr>
        <w:t xml:space="preserve"> </w:t>
      </w:r>
      <w:r>
        <w:rPr>
          <w:spacing w:val="-5"/>
        </w:rPr>
        <w:t>em</w:t>
      </w:r>
    </w:p>
    <w:p>
      <w:pPr>
        <w:pStyle w:val="BodyText"/>
        <w:tabs>
          <w:tab w:val="clear" w:pos="720"/>
          <w:tab w:val="left" w:pos="715" w:leader="none"/>
          <w:tab w:val="left" w:pos="1286" w:leader="none"/>
          <w:tab w:val="left" w:pos="1857" w:leader="none"/>
          <w:tab w:val="left" w:pos="2152" w:leader="none"/>
          <w:tab w:val="left" w:pos="3363" w:leader="none"/>
          <w:tab w:val="left" w:pos="3850" w:leader="none"/>
          <w:tab w:val="left" w:pos="4442" w:leader="none"/>
          <w:tab w:val="left" w:pos="5018" w:leader="none"/>
          <w:tab w:val="left" w:pos="5376" w:leader="none"/>
          <w:tab w:val="left" w:pos="5839" w:leader="none"/>
          <w:tab w:val="left" w:pos="7870" w:leader="none"/>
          <w:tab w:val="left" w:pos="8482" w:leader="none"/>
          <w:tab w:val="left" w:pos="9247" w:leader="none"/>
        </w:tabs>
        <w:spacing w:before="45" w:after="0"/>
        <w:ind w:left="116" w:right="0"/>
        <w:rPr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;</w:t>
      </w:r>
      <w:r>
        <w:rPr/>
        <w:tab/>
      </w:r>
      <w:r>
        <w:rPr>
          <w:spacing w:val="-2"/>
        </w:rPr>
        <w:t>inscrito(a)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spacing w:val="-5"/>
        </w:rPr>
        <w:t>sob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u w:val="single"/>
        </w:rPr>
        <w:tab/>
      </w:r>
      <w:r>
        <w:rPr>
          <w:spacing w:val="-5"/>
        </w:rPr>
        <w:t>,</w:t>
      </w:r>
      <w:r>
        <w:rPr>
          <w:b/>
          <w:spacing w:val="-5"/>
        </w:rPr>
        <w:t>OU</w:t>
      </w:r>
      <w:r>
        <w:rPr>
          <w:b/>
        </w:rPr>
        <w:tab/>
      </w:r>
      <w:r>
        <w:rPr>
          <w:spacing w:val="-2"/>
        </w:rPr>
        <w:t>razão</w:t>
      </w:r>
      <w:r>
        <w:rPr/>
        <w:tab/>
      </w:r>
      <w:r>
        <w:rPr>
          <w:spacing w:val="-2"/>
        </w:rPr>
        <w:t>social</w:t>
      </w:r>
    </w:p>
    <w:p>
      <w:pPr>
        <w:pStyle w:val="BodyText"/>
        <w:tabs>
          <w:tab w:val="clear" w:pos="720"/>
          <w:tab w:val="left" w:pos="893" w:leader="none"/>
          <w:tab w:val="left" w:pos="4179" w:leader="none"/>
          <w:tab w:val="left" w:pos="5313" w:leader="none"/>
          <w:tab w:val="left" w:pos="5815" w:leader="none"/>
          <w:tab w:val="left" w:pos="6616" w:leader="none"/>
          <w:tab w:val="left" w:pos="7360" w:leader="none"/>
          <w:tab w:val="left" w:pos="9005" w:leader="none"/>
          <w:tab w:val="left" w:pos="9506" w:leader="none"/>
        </w:tabs>
        <w:spacing w:lineRule="auto" w:line="276" w:before="43" w:after="0"/>
        <w:ind w:left="116" w:right="115"/>
        <w:rPr/>
      </w:pPr>
      <w:r>
        <w:rPr>
          <w:u w:val="single"/>
        </w:rPr>
        <w:tab/>
        <w:tab/>
      </w:r>
      <w:r>
        <w:rPr/>
        <w:t xml:space="preserve">, n° do CNPJ </w:t>
      </w:r>
      <w:r>
        <w:rPr>
          <w:u w:val="single"/>
        </w:rPr>
        <w:tab/>
        <w:tab/>
        <w:tab/>
      </w:r>
      <w:r>
        <w:rPr/>
        <w:t>, representada</w:t>
      </w:r>
      <w:r>
        <w:rPr>
          <w:spacing w:val="-1"/>
        </w:rPr>
        <w:t xml:space="preserve"> </w:t>
      </w:r>
      <w:r>
        <w:rPr/>
        <w:t xml:space="preserve">neste ato </w:t>
      </w:r>
      <w:r>
        <w:rPr>
          <w:spacing w:val="-5"/>
        </w:rPr>
        <w:t>por</w:t>
      </w:r>
      <w:r>
        <w:rPr/>
        <w:tab/>
      </w:r>
      <w:r>
        <w:rPr>
          <w:u w:val="single"/>
        </w:rPr>
        <w:tab/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u w:val="single"/>
        </w:rPr>
        <w:tab/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RG</w:t>
      </w:r>
    </w:p>
    <w:p>
      <w:pPr>
        <w:pStyle w:val="BodyText"/>
        <w:tabs>
          <w:tab w:val="clear" w:pos="720"/>
          <w:tab w:val="left" w:pos="2319" w:leader="none"/>
          <w:tab w:val="left" w:pos="7176" w:leader="none"/>
          <w:tab w:val="left" w:pos="9728" w:leader="none"/>
        </w:tabs>
        <w:spacing w:lineRule="auto" w:line="276" w:before="1" w:after="0"/>
        <w:ind w:left="116" w:right="113"/>
        <w:jc w:val="both"/>
        <w:rPr/>
      </w:pPr>
      <w:r>
        <w:rPr>
          <w:u w:val="single"/>
        </w:rPr>
        <w:tab/>
      </w:r>
      <w:r>
        <w:rPr/>
        <w:t xml:space="preserve"> ,</w:t>
      </w:r>
      <w:r>
        <w:rPr>
          <w:spacing w:val="40"/>
        </w:rPr>
        <w:t xml:space="preserve"> </w:t>
      </w:r>
      <w:r>
        <w:rPr>
          <w:color w:val="000009"/>
        </w:rPr>
        <w:t>responsável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pelo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projeto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Categoria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 xml:space="preserve">, </w:t>
      </w:r>
      <w:r>
        <w:rPr>
          <w:color w:val="000009"/>
        </w:rPr>
        <w:t>observado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especialmente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disposto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item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11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deste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edital,</w:t>
      </w:r>
      <w:r>
        <w:rPr>
          <w:color w:val="000009"/>
          <w:spacing w:val="-4"/>
        </w:rPr>
        <w:t xml:space="preserve"> </w:t>
      </w:r>
      <w:r>
        <w:rPr>
          <w:b/>
          <w:color w:val="000009"/>
        </w:rPr>
        <w:t>DECLARO</w:t>
      </w:r>
      <w:r>
        <w:rPr>
          <w:b/>
          <w:color w:val="000009"/>
          <w:spacing w:val="-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projeto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cumprirá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com as contrapartida sociais descritas abaixo:</w:t>
      </w:r>
    </w:p>
    <w:p>
      <w:pPr>
        <w:pStyle w:val="BodyText"/>
        <w:spacing w:before="7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734695</wp:posOffset>
                </wp:positionH>
                <wp:positionV relativeFrom="paragraph">
                  <wp:posOffset>167005</wp:posOffset>
                </wp:positionV>
                <wp:extent cx="6068695" cy="1270"/>
                <wp:effectExtent l="0" t="5080" r="0" b="381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520" cy="1440"/>
                        </a:xfrm>
                        <a:custGeom>
                          <a:avLst/>
                          <a:gdLst>
                            <a:gd name="textAreaLeft" fmla="*/ 0 w 3440520"/>
                            <a:gd name="textAreaRight" fmla="*/ 3440880 w 34405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068695" h="0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734695</wp:posOffset>
                </wp:positionH>
                <wp:positionV relativeFrom="paragraph">
                  <wp:posOffset>380365</wp:posOffset>
                </wp:positionV>
                <wp:extent cx="6068695" cy="1270"/>
                <wp:effectExtent l="0" t="5080" r="0" b="381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520" cy="1440"/>
                        </a:xfrm>
                        <a:custGeom>
                          <a:avLst/>
                          <a:gdLst>
                            <a:gd name="textAreaLeft" fmla="*/ 0 w 3440520"/>
                            <a:gd name="textAreaRight" fmla="*/ 3440880 w 34405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068695" h="0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734695</wp:posOffset>
                </wp:positionH>
                <wp:positionV relativeFrom="paragraph">
                  <wp:posOffset>595630</wp:posOffset>
                </wp:positionV>
                <wp:extent cx="6068695" cy="1270"/>
                <wp:effectExtent l="0" t="5080" r="0" b="381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520" cy="1440"/>
                        </a:xfrm>
                        <a:custGeom>
                          <a:avLst/>
                          <a:gdLst>
                            <a:gd name="textAreaLeft" fmla="*/ 0 w 3440520"/>
                            <a:gd name="textAreaRight" fmla="*/ 3440880 w 34405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068695" h="0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734695</wp:posOffset>
                </wp:positionH>
                <wp:positionV relativeFrom="paragraph">
                  <wp:posOffset>808990</wp:posOffset>
                </wp:positionV>
                <wp:extent cx="6069965" cy="1270"/>
                <wp:effectExtent l="0" t="5080" r="0" b="3810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960" cy="1440"/>
                        </a:xfrm>
                        <a:custGeom>
                          <a:avLst/>
                          <a:gdLst>
                            <a:gd name="textAreaLeft" fmla="*/ 0 w 3441240"/>
                            <a:gd name="textAreaRight" fmla="*/ 3441600 w 34412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069965" h="0">
                              <a:moveTo>
                                <a:pt x="0" y="0"/>
                              </a:moveTo>
                              <a:lnTo>
                                <a:pt x="606958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734695</wp:posOffset>
                </wp:positionH>
                <wp:positionV relativeFrom="paragraph">
                  <wp:posOffset>1022350</wp:posOffset>
                </wp:positionV>
                <wp:extent cx="6068695" cy="1270"/>
                <wp:effectExtent l="0" t="5080" r="0" b="3810"/>
                <wp:wrapTopAndBottom/>
                <wp:docPr id="6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520" cy="1440"/>
                        </a:xfrm>
                        <a:custGeom>
                          <a:avLst/>
                          <a:gdLst>
                            <a:gd name="textAreaLeft" fmla="*/ 0 w 3440520"/>
                            <a:gd name="textAreaRight" fmla="*/ 3440880 w 34405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068695" h="0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734695</wp:posOffset>
                </wp:positionH>
                <wp:positionV relativeFrom="paragraph">
                  <wp:posOffset>1237615</wp:posOffset>
                </wp:positionV>
                <wp:extent cx="1518285" cy="1270"/>
                <wp:effectExtent l="0" t="5080" r="0" b="3810"/>
                <wp:wrapTopAndBottom/>
                <wp:docPr id="7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120" cy="1440"/>
                        </a:xfrm>
                        <a:custGeom>
                          <a:avLst/>
                          <a:gdLst>
                            <a:gd name="textAreaLeft" fmla="*/ 0 w 860760"/>
                            <a:gd name="textAreaRight" fmla="*/ 861120 w 8607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518285" h="0">
                              <a:moveTo>
                                <a:pt x="0" y="0"/>
                              </a:moveTo>
                              <a:lnTo>
                                <a:pt x="151775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0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63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60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60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62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07" w:after="0"/>
        <w:rPr/>
      </w:pPr>
      <w:r>
        <w:rPr/>
      </w:r>
    </w:p>
    <w:p>
      <w:pPr>
        <w:pStyle w:val="BodyText"/>
        <w:spacing w:lineRule="auto" w:line="276"/>
        <w:ind w:left="116" w:right="0"/>
        <w:rPr/>
      </w:pPr>
      <w:r>
        <w:rPr/>
        <w:t>Declaro,</w:t>
      </w:r>
      <w:r>
        <w:rPr>
          <w:spacing w:val="-9"/>
        </w:rPr>
        <w:t xml:space="preserve"> </w:t>
      </w:r>
      <w:r>
        <w:rPr/>
        <w:t>por</w:t>
      </w:r>
      <w:r>
        <w:rPr>
          <w:spacing w:val="-8"/>
        </w:rPr>
        <w:t xml:space="preserve"> </w:t>
      </w:r>
      <w:r>
        <w:rPr/>
        <w:t>fim,</w:t>
      </w:r>
      <w:r>
        <w:rPr>
          <w:spacing w:val="-6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tomo</w:t>
      </w:r>
      <w:r>
        <w:rPr>
          <w:spacing w:val="-6"/>
        </w:rPr>
        <w:t xml:space="preserve"> </w:t>
      </w:r>
      <w:r>
        <w:rPr/>
        <w:t>ciência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não</w:t>
      </w:r>
      <w:r>
        <w:rPr>
          <w:spacing w:val="-8"/>
        </w:rPr>
        <w:t xml:space="preserve"> </w:t>
      </w:r>
      <w:r>
        <w:rPr/>
        <w:t>cumprimento</w:t>
      </w:r>
      <w:r>
        <w:rPr>
          <w:spacing w:val="-8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contrapartida</w:t>
      </w:r>
      <w:r>
        <w:rPr>
          <w:spacing w:val="-6"/>
        </w:rPr>
        <w:t xml:space="preserve"> </w:t>
      </w:r>
      <w:r>
        <w:rPr/>
        <w:t>social</w:t>
      </w:r>
      <w:r>
        <w:rPr>
          <w:spacing w:val="-6"/>
        </w:rPr>
        <w:t xml:space="preserve"> </w:t>
      </w:r>
      <w:r>
        <w:rPr/>
        <w:t>acarretará</w:t>
      </w:r>
      <w:r>
        <w:rPr>
          <w:spacing w:val="-6"/>
        </w:rPr>
        <w:t xml:space="preserve"> </w:t>
      </w:r>
      <w:r>
        <w:rPr/>
        <w:t>no não cumprimento do objeto e ensejará as sanções previstas no Edital e na legislação aplicável.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27" w:after="0"/>
        <w:rPr/>
      </w:pPr>
      <w:r>
        <w:rPr/>
      </w:r>
    </w:p>
    <w:p>
      <w:pPr>
        <w:pStyle w:val="BodyText"/>
        <w:tabs>
          <w:tab w:val="clear" w:pos="720"/>
          <w:tab w:val="left" w:pos="4423" w:leader="none"/>
          <w:tab w:val="left" w:pos="5184" w:leader="none"/>
          <w:tab w:val="left" w:pos="6850" w:leader="none"/>
          <w:tab w:val="left" w:pos="7922" w:leader="none"/>
        </w:tabs>
        <w:spacing w:lineRule="auto" w:line="276"/>
        <w:ind w:hanging="2099" w:left="4130" w:right="1981"/>
        <w:rPr/>
      </w:pPr>
      <w:r>
        <w:rPr>
          <w:u w:val="single"/>
        </w:rPr>
        <w:tab/>
        <w:tab/>
      </w:r>
      <w:r>
        <w:rPr/>
        <w:t xml:space="preserve">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 Local, data e 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7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1946275</wp:posOffset>
                </wp:positionH>
                <wp:positionV relativeFrom="paragraph">
                  <wp:posOffset>281940</wp:posOffset>
                </wp:positionV>
                <wp:extent cx="3717290" cy="1270"/>
                <wp:effectExtent l="0" t="5080" r="635" b="3810"/>
                <wp:wrapTopAndBottom/>
                <wp:docPr id="8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1440"/>
                        </a:xfrm>
                        <a:custGeom>
                          <a:avLst/>
                          <a:gdLst>
                            <a:gd name="textAreaLeft" fmla="*/ 0 w 2107440"/>
                            <a:gd name="textAreaRight" fmla="*/ 2107800 w 2107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4" w:after="0"/>
        <w:ind w:left="1" w:right="1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(a)</w:t>
      </w:r>
      <w:r>
        <w:rPr>
          <w:spacing w:val="-4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>
          <w:spacing w:val="-2"/>
        </w:rPr>
        <w:t>Cultural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79" w:after="0"/>
        <w:rPr/>
      </w:pPr>
      <w:r>
        <w:rPr/>
      </w:r>
    </w:p>
    <w:p>
      <w:pPr>
        <w:pStyle w:val="Normal"/>
        <w:spacing w:before="0" w:after="0"/>
        <w:ind w:hanging="0" w:left="0" w:right="1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desclassificação.</w:t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spacing w:before="105" w:after="0"/>
        <w:rPr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914400</wp:posOffset>
                </wp:positionH>
                <wp:positionV relativeFrom="paragraph">
                  <wp:posOffset>236855</wp:posOffset>
                </wp:positionV>
                <wp:extent cx="5735320" cy="563245"/>
                <wp:effectExtent l="0" t="0" r="0" b="0"/>
                <wp:wrapTopAndBottom/>
                <wp:docPr id="9" name="Text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160" cy="563400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70" w:after="0"/>
                              <w:rPr>
                                <w:b/>
                                <w:i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1" w:after="0"/>
                              <w:ind w:hanging="0" w:left="3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Secretaria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Municipal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Cultura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(Secultfor)</w:t>
                            </w:r>
                          </w:p>
                          <w:p>
                            <w:pPr>
                              <w:pStyle w:val="Contedodoquadro"/>
                              <w:spacing w:before="29" w:after="0"/>
                              <w:ind w:hanging="0" w:left="3" w:right="3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Padre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Valdevino,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1040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Joaquim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Távora 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CEP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60135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Ceará,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Brasil.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85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3105-1387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" path="m0,0l-2147483645,0l-2147483645,-2147483646l0,-2147483646xe" fillcolor="#1a969d" stroked="f" o:allowincell="f" style="position:absolute;margin-left:72pt;margin-top:18.65pt;width:451.55pt;height:44.3pt;mso-wrap-style:square;v-text-anchor:top;mso-position-horizontal-relative:page">
                <v:fill o:detectmouseclick="t" type="solid" color2="#e56962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170" w:after="0"/>
                        <w:rPr>
                          <w:b/>
                          <w:i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Contedodoquadro"/>
                        <w:spacing w:before="1" w:after="0"/>
                        <w:ind w:hanging="0" w:left="3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Secretaria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Municipal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Cultura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(Secultfor)</w:t>
                      </w:r>
                    </w:p>
                    <w:p>
                      <w:pPr>
                        <w:pStyle w:val="Contedodoquadro"/>
                        <w:spacing w:before="29" w:after="0"/>
                        <w:ind w:hanging="0" w:left="3" w:right="3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Rua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Padre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Valdevino,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1040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Joaquim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Távora 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CEP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60135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Ceará,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Brasil.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Tel.: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85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3105-1387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type w:val="nextPage"/>
      <w:pgSz w:w="11906" w:h="16838"/>
      <w:pgMar w:left="1040" w:right="960" w:gutter="0" w:header="0" w:top="34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ind w:right="1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147</Words>
  <Characters>712</Characters>
  <CharactersWithSpaces>869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2024-09-06T17:23:04Z</dcterms:created>
  <dc:creator/>
  <dc:description/>
  <dc:language>pt-BR</dc:language>
  <cp:lastModifiedBy/>
  <dcterms:modified xsi:type="dcterms:W3CDTF">2024-09-06T17:23:04Z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2024-09-06T00:00:00Z</vt:filetime>
  </property>
  <property fmtid="{D5CDD505-2E9C-101B-9397-08002B2CF9AE}" pid="5" name="Producer">
    <vt:lpwstr>PDFium</vt:lpwstr>
  </property>
</Properties>
</file>