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5"/>
      </w:tblGrid>
      <w:tr w:rsidR="00CF0D5F" w14:paraId="371A400E" w14:textId="77777777" w:rsidTr="00157C20">
        <w:trPr>
          <w:trHeight w:val="698"/>
        </w:trPr>
        <w:tc>
          <w:tcPr>
            <w:tcW w:w="1024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261AE4" w14:textId="77777777" w:rsidR="00CF0D5F" w:rsidRDefault="00CF0D5F" w:rsidP="00157C20">
            <w:pPr>
              <w:pStyle w:val="Standard"/>
              <w:spacing w:before="43" w:line="276" w:lineRule="auto"/>
              <w:ind w:right="559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lk141858112"/>
          </w:p>
          <w:p w14:paraId="5AE266DB" w14:textId="4B08A33A" w:rsidR="00CF0D5F" w:rsidRDefault="00CF0D5F" w:rsidP="00157C20">
            <w:pPr>
              <w:pStyle w:val="textocentralizado"/>
              <w:spacing w:before="0" w:after="0"/>
              <w:ind w:left="119" w:right="119"/>
              <w:jc w:val="center"/>
              <w:rPr>
                <w:lang w:eastAsia="zh-CN" w:bidi="hi-IN"/>
              </w:rPr>
            </w:pPr>
            <w:bookmarkStart w:id="1" w:name="_Hlk148617276"/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EDITAL DE CHAMAMENTO PÚBLICO Nº</w:t>
            </w:r>
            <w:r w:rsidR="006B7E75"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002</w:t>
            </w:r>
            <w:bookmarkStart w:id="2" w:name="_GoBack"/>
            <w:bookmarkEnd w:id="2"/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 xml:space="preserve">/2023 - PAULO GUSTAVO </w:t>
            </w:r>
          </w:p>
          <w:p w14:paraId="3A90CB15" w14:textId="50A8A45F" w:rsidR="00CF0D5F" w:rsidRDefault="00CF0D5F" w:rsidP="00157C20">
            <w:pPr>
              <w:pStyle w:val="textocentralizado"/>
              <w:spacing w:before="0" w:after="0"/>
              <w:ind w:left="119" w:right="119"/>
              <w:jc w:val="center"/>
              <w:rPr>
                <w:lang w:eastAsia="zh-CN" w:bidi="hi-IN"/>
              </w:rPr>
            </w:pPr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 xml:space="preserve">DE APOIO À CULTURA E AS ARTES – </w:t>
            </w:r>
            <w:r w:rsidR="003E5757"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SOLONÓPOLE</w:t>
            </w:r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-CE</w:t>
            </w:r>
            <w:bookmarkEnd w:id="1"/>
          </w:p>
          <w:p w14:paraId="5FCBB134" w14:textId="77777777" w:rsidR="00CF0D5F" w:rsidRDefault="00CF0D5F" w:rsidP="00157C20">
            <w:pPr>
              <w:pStyle w:val="textocentralizado"/>
              <w:spacing w:before="0" w:after="0"/>
              <w:ind w:left="119" w:right="119"/>
              <w:jc w:val="center"/>
              <w:rPr>
                <w:lang w:eastAsia="zh-CN" w:bidi="hi-IN"/>
              </w:rPr>
            </w:pPr>
          </w:p>
          <w:p w14:paraId="245A0A29" w14:textId="77777777" w:rsidR="00CF0D5F" w:rsidRDefault="00CF0D5F" w:rsidP="00157C20">
            <w:pPr>
              <w:pStyle w:val="Standard"/>
              <w:spacing w:before="43" w:line="276" w:lineRule="auto"/>
              <w:ind w:left="2551" w:right="559" w:hanging="183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ANEXO III</w:t>
            </w:r>
          </w:p>
          <w:p w14:paraId="2D447A72" w14:textId="77777777" w:rsidR="00CF0D5F" w:rsidRDefault="00CF0D5F" w:rsidP="00157C20">
            <w:pPr>
              <w:pStyle w:val="Standard"/>
              <w:spacing w:line="276" w:lineRule="auto"/>
              <w:ind w:right="5"/>
              <w:jc w:val="center"/>
            </w:pPr>
          </w:p>
        </w:tc>
      </w:tr>
    </w:tbl>
    <w:p w14:paraId="05182E5C" w14:textId="77777777" w:rsidR="00CF0D5F" w:rsidRDefault="00CF0D5F" w:rsidP="00CF0D5F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952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5"/>
      </w:tblGrid>
      <w:tr w:rsidR="00CF0D5F" w14:paraId="0C7946A1" w14:textId="77777777" w:rsidTr="00157C20"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B727A9" w14:textId="77777777" w:rsidR="00CF0D5F" w:rsidRDefault="00CF0D5F" w:rsidP="00157C20">
            <w:pPr>
              <w:pStyle w:val="Standard"/>
              <w:spacing w:before="160" w:after="160"/>
              <w:jc w:val="center"/>
            </w:pPr>
            <w:r>
              <w:rPr>
                <w:rFonts w:eastAsia="Calibri" w:cs="Calibri"/>
                <w:b/>
                <w:sz w:val="22"/>
                <w:szCs w:val="22"/>
              </w:rPr>
              <w:t>AÇÕES DE ACESSIBILIDADE PROPOSTAS NO PROJETO PARA PESSOAS COM DEFICIÊNCIA</w:t>
            </w:r>
          </w:p>
        </w:tc>
      </w:tr>
    </w:tbl>
    <w:p w14:paraId="239745DD" w14:textId="77777777" w:rsidR="00CF0D5F" w:rsidRDefault="00CF0D5F" w:rsidP="00CF0D5F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952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8057"/>
      </w:tblGrid>
      <w:tr w:rsidR="00CF0D5F" w14:paraId="51BFC80B" w14:textId="77777777" w:rsidTr="00157C20"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EBAD" w14:textId="77777777" w:rsidR="00CF0D5F" w:rsidRDefault="00CF0D5F" w:rsidP="00157C20">
            <w:pPr>
              <w:pStyle w:val="Standard"/>
            </w:pPr>
            <w:r>
              <w:rPr>
                <w:rFonts w:eastAsia="Calibri" w:cs="Calibri"/>
                <w:b/>
                <w:sz w:val="22"/>
                <w:szCs w:val="22"/>
              </w:rPr>
              <w:t>TÍTULO DO PROJETO: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351F" w14:textId="77777777" w:rsidR="00CF0D5F" w:rsidRDefault="00CF0D5F" w:rsidP="00157C20">
            <w:pPr>
              <w:pStyle w:val="Standard"/>
              <w:jc w:val="center"/>
              <w:rPr>
                <w:rFonts w:eastAsia="Calibri" w:cs="Calibri"/>
                <w:b/>
                <w:sz w:val="22"/>
                <w:szCs w:val="22"/>
              </w:rPr>
            </w:pPr>
          </w:p>
        </w:tc>
      </w:tr>
    </w:tbl>
    <w:p w14:paraId="456A2969" w14:textId="77777777" w:rsidR="00CF0D5F" w:rsidRDefault="00CF0D5F" w:rsidP="00CF0D5F">
      <w:pPr>
        <w:pStyle w:val="Standard"/>
        <w:rPr>
          <w:rFonts w:eastAsia="Calibri" w:cs="Calibri"/>
          <w:sz w:val="22"/>
          <w:szCs w:val="22"/>
        </w:rPr>
      </w:pPr>
    </w:p>
    <w:p w14:paraId="14C36BB3" w14:textId="77777777" w:rsidR="00CF0D5F" w:rsidRDefault="00CF0D5F" w:rsidP="00CF0D5F">
      <w:pPr>
        <w:pStyle w:val="Standard"/>
        <w:numPr>
          <w:ilvl w:val="0"/>
          <w:numId w:val="2"/>
        </w:numPr>
        <w:ind w:left="-425" w:right="283"/>
        <w:jc w:val="both"/>
      </w:pPr>
      <w:r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2807819A" w14:textId="77777777" w:rsidR="00CF0D5F" w:rsidRDefault="00CF0D5F" w:rsidP="00CF0D5F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303C70A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NÃO SE APLICA</w:t>
      </w:r>
    </w:p>
    <w:p w14:paraId="02F79929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SIM  (identifique abaixo quais ações são propostas pelo projeto)</w:t>
      </w:r>
    </w:p>
    <w:p w14:paraId="6FBB7B28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LIBRAS</w:t>
      </w:r>
    </w:p>
    <w:p w14:paraId="06708F65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BRAILLE</w:t>
      </w:r>
    </w:p>
    <w:p w14:paraId="2739C26D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 AUDIODESCRIÇÃO</w:t>
      </w:r>
    </w:p>
    <w:p w14:paraId="6DE493EE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ADEQUAÇÃO DE ESPAÇOS E ELEMENTOS (móveis, portas, rampas, equipamentos, etc.) para o acesso de pessoas com deficiência motora ou com mobilidade reduzida.</w:t>
      </w:r>
    </w:p>
    <w:p w14:paraId="750C0479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LEGENDAS PARA SURDOS E ENSURDECIDOS (LSE)</w:t>
      </w:r>
    </w:p>
    <w:p w14:paraId="69148F44" w14:textId="77777777" w:rsidR="00CF0D5F" w:rsidRDefault="00CF0D5F" w:rsidP="00CF0D5F">
      <w:pPr>
        <w:pStyle w:val="Standard"/>
        <w:spacing w:line="360" w:lineRule="auto"/>
        <w:ind w:right="425"/>
      </w:pPr>
      <w:r>
        <w:rPr>
          <w:rFonts w:ascii="Arial" w:eastAsia="Arial" w:hAnsi="Arial" w:cs="Arial"/>
        </w:rPr>
        <w:t>(   ) OUTROS:_______________________________________</w:t>
      </w:r>
    </w:p>
    <w:p w14:paraId="54C9008A" w14:textId="77777777" w:rsidR="00CF0D5F" w:rsidRDefault="00CF0D5F" w:rsidP="00CF0D5F">
      <w:pPr>
        <w:pStyle w:val="Standard"/>
        <w:rPr>
          <w:rFonts w:ascii="Arial" w:eastAsia="Arial" w:hAnsi="Arial" w:cs="Arial"/>
        </w:rPr>
      </w:pPr>
    </w:p>
    <w:tbl>
      <w:tblPr>
        <w:tblW w:w="952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5"/>
      </w:tblGrid>
      <w:tr w:rsidR="00CF0D5F" w14:paraId="6788C9A3" w14:textId="77777777" w:rsidTr="00157C20">
        <w:tc>
          <w:tcPr>
            <w:tcW w:w="9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89FF" w14:textId="77777777" w:rsidR="00CF0D5F" w:rsidRDefault="00CF0D5F" w:rsidP="00157C2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CF0D5F" w14:paraId="1EF486CE" w14:textId="77777777" w:rsidTr="00157C20"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4F6E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6FE0F0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1536F2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E9C0FF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9DE3BC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3668C2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5D9C91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4C2217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C4CE22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24B8E7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D66BDB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5E442F0" w14:textId="77777777" w:rsidR="00CF0D5F" w:rsidRDefault="00CF0D5F" w:rsidP="00CF0D5F">
      <w:pPr>
        <w:pStyle w:val="Standard"/>
        <w:spacing w:line="360" w:lineRule="auto"/>
        <w:rPr>
          <w:rFonts w:ascii="Arial" w:eastAsia="Arial" w:hAnsi="Arial" w:cs="Arial"/>
        </w:rPr>
      </w:pPr>
    </w:p>
    <w:p w14:paraId="40E8AA35" w14:textId="77777777" w:rsidR="00CF0D5F" w:rsidRDefault="00CF0D5F" w:rsidP="00CF0D5F">
      <w:pPr>
        <w:pStyle w:val="Standard"/>
        <w:spacing w:line="360" w:lineRule="auto"/>
        <w:ind w:left="-708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LOCAL E DATA </w:t>
      </w:r>
    </w:p>
    <w:p w14:paraId="38D695DC" w14:textId="77777777" w:rsidR="00CF0D5F" w:rsidRDefault="00CF0D5F" w:rsidP="00CF0D5F">
      <w:pPr>
        <w:pStyle w:val="Standard"/>
        <w:spacing w:line="360" w:lineRule="auto"/>
        <w:rPr>
          <w:rFonts w:ascii="Arial" w:eastAsia="Arial" w:hAnsi="Arial" w:cs="Arial"/>
          <w:color w:val="FF0000"/>
        </w:rPr>
      </w:pPr>
    </w:p>
    <w:p w14:paraId="1B3FF443" w14:textId="77777777" w:rsidR="00CF0D5F" w:rsidRDefault="00CF0D5F" w:rsidP="00CF0D5F">
      <w:pPr>
        <w:pStyle w:val="Standard"/>
        <w:spacing w:line="360" w:lineRule="auto"/>
        <w:ind w:left="-708"/>
        <w:rPr>
          <w:rFonts w:ascii="Arial" w:eastAsia="Arial" w:hAnsi="Arial" w:cs="Arial"/>
          <w:color w:val="FF0000"/>
        </w:rPr>
      </w:pPr>
    </w:p>
    <w:p w14:paraId="7F8A71EC" w14:textId="77777777" w:rsidR="00CF0D5F" w:rsidRDefault="00CF0D5F" w:rsidP="00CF0D5F">
      <w:pPr>
        <w:pStyle w:val="Standard"/>
        <w:spacing w:line="360" w:lineRule="auto"/>
        <w:ind w:left="-708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Assinatura do proponente do projet</w:t>
      </w:r>
      <w:bookmarkEnd w:id="0"/>
      <w:r>
        <w:rPr>
          <w:rFonts w:ascii="Arial" w:eastAsia="Arial" w:hAnsi="Arial" w:cs="Arial"/>
          <w:color w:val="FF0000"/>
        </w:rPr>
        <w:t>o</w:t>
      </w:r>
    </w:p>
    <w:p w14:paraId="1BCF261B" w14:textId="77777777" w:rsidR="000E2F49" w:rsidRDefault="000E2F49"/>
    <w:sectPr w:rsidR="000E2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3FC85" w14:textId="77777777" w:rsidR="00F21177" w:rsidRDefault="00F21177" w:rsidP="00CF0D5F">
      <w:r>
        <w:separator/>
      </w:r>
    </w:p>
  </w:endnote>
  <w:endnote w:type="continuationSeparator" w:id="0">
    <w:p w14:paraId="1AB8B5A1" w14:textId="77777777" w:rsidR="00F21177" w:rsidRDefault="00F21177" w:rsidP="00CF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Cambria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2C437" w14:textId="77777777" w:rsidR="00CF0D5F" w:rsidRDefault="00CF0D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1912E" w14:textId="77777777" w:rsidR="00CF0D5F" w:rsidRDefault="00CF0D5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1684" w14:textId="77777777" w:rsidR="00CF0D5F" w:rsidRDefault="00CF0D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DD7CA" w14:textId="77777777" w:rsidR="00F21177" w:rsidRDefault="00F21177" w:rsidP="00CF0D5F">
      <w:r>
        <w:separator/>
      </w:r>
    </w:p>
  </w:footnote>
  <w:footnote w:type="continuationSeparator" w:id="0">
    <w:p w14:paraId="1C19737F" w14:textId="77777777" w:rsidR="00F21177" w:rsidRDefault="00F21177" w:rsidP="00CF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DC2F0" w14:textId="77777777" w:rsidR="00CF0D5F" w:rsidRDefault="00CF0D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E3722" w14:textId="2F479FB8" w:rsidR="00CF0D5F" w:rsidRDefault="00CF0D5F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69C7208C" wp14:editId="31E26505">
          <wp:simplePos x="0" y="0"/>
          <wp:positionH relativeFrom="page">
            <wp:align>right</wp:align>
          </wp:positionH>
          <wp:positionV relativeFrom="paragraph">
            <wp:posOffset>-657860</wp:posOffset>
          </wp:positionV>
          <wp:extent cx="7548079" cy="10964204"/>
          <wp:effectExtent l="0" t="0" r="0" b="8890"/>
          <wp:wrapNone/>
          <wp:docPr id="1111183773" name="Imagem 1036941306" descr="Tela de celular com texto preto sobre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079" cy="109642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157A4" w14:textId="77777777" w:rsidR="00CF0D5F" w:rsidRDefault="00CF0D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0FE9"/>
    <w:multiLevelType w:val="multilevel"/>
    <w:tmpl w:val="2140EC96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5F"/>
    <w:rsid w:val="000E2F49"/>
    <w:rsid w:val="003E5757"/>
    <w:rsid w:val="006B7E75"/>
    <w:rsid w:val="00B63353"/>
    <w:rsid w:val="00CF0D5F"/>
    <w:rsid w:val="00EA6AD6"/>
    <w:rsid w:val="00F2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481EB"/>
  <w15:chartTrackingRefBased/>
  <w15:docId w15:val="{52912921-F202-48E4-AE5F-80C8D0B1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5F"/>
    <w:pPr>
      <w:suppressAutoHyphens/>
      <w:autoSpaceDN w:val="0"/>
      <w:spacing w:after="0" w:line="240" w:lineRule="auto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F0D5F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paragraph" w:customStyle="1" w:styleId="textocentralizado">
    <w:name w:val="texto_centralizado"/>
    <w:basedOn w:val="Normal"/>
    <w:rsid w:val="00CF0D5F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Forte">
    <w:name w:val="Strong"/>
    <w:basedOn w:val="Fontepargpadro"/>
    <w:qFormat/>
    <w:rsid w:val="00CF0D5F"/>
    <w:rPr>
      <w:b/>
      <w:bCs/>
    </w:rPr>
  </w:style>
  <w:style w:type="numbering" w:customStyle="1" w:styleId="WWNum1">
    <w:name w:val="WWNum1"/>
    <w:rsid w:val="00CF0D5F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CF0D5F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CF0D5F"/>
    <w:rPr>
      <w:rFonts w:ascii="Calibri" w:eastAsia="Linux Libertine G" w:hAnsi="Calibri" w:cs="Mangal"/>
      <w:kern w:val="0"/>
      <w:sz w:val="20"/>
      <w:szCs w:val="18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0D5F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F0D5F"/>
    <w:rPr>
      <w:rFonts w:ascii="Calibri" w:eastAsia="Linux Libertine G" w:hAnsi="Calibri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</dc:creator>
  <cp:keywords/>
  <dc:description/>
  <cp:lastModifiedBy>Conta da Microsoft</cp:lastModifiedBy>
  <cp:revision>5</cp:revision>
  <dcterms:created xsi:type="dcterms:W3CDTF">2023-11-07T22:37:00Z</dcterms:created>
  <dcterms:modified xsi:type="dcterms:W3CDTF">2024-04-24T16:54:00Z</dcterms:modified>
</cp:coreProperties>
</file>