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8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9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Catunda/CE, _____ de __________ de 2023.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119</Words>
  <Characters>723</Characters>
  <CharactersWithSpaces>835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2023-10-04T16:01:42Z</dcterms:modified>
  <cp:revision>6</cp:revision>
  <dc:subject/>
  <dc:title/>
</cp:coreProperties>
</file>