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76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</w:t>
      </w:r>
    </w:p>
    <w:p>
      <w:pPr>
        <w:pStyle w:val="LOnormal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>FORMULÁRIO DE RECURSO</w:t>
      </w:r>
    </w:p>
    <w:p>
      <w:pPr>
        <w:pStyle w:val="LOnormal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Table9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agente cultural: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Projeto: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 da pessoa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E-mail:  </w:t>
            </w:r>
          </w:p>
        </w:tc>
      </w:tr>
    </w:tbl>
    <w:p>
      <w:pPr>
        <w:pStyle w:val="LOnormal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spacing w:lineRule="auto" w:line="276" w:before="240" w:after="20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RAZÕES DO RECURSO</w:t>
      </w:r>
    </w:p>
    <w:tbl>
      <w:tblPr>
        <w:tblStyle w:val="Table10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LOnormal"/>
        <w:spacing w:lineRule="auto" w:line="276" w:before="240" w:after="20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 </w:t>
      </w:r>
    </w:p>
    <w:p>
      <w:pPr>
        <w:pStyle w:val="LOnormal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Tejuçuoca/CE, _____ de __________ de 2023.</w:t>
      </w:r>
    </w:p>
    <w:p>
      <w:pPr>
        <w:pStyle w:val="LOnormal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do(a) agente cultural</w:t>
      </w:r>
    </w:p>
    <w:p>
      <w:pPr>
        <w:pStyle w:val="LOnormal"/>
        <w:spacing w:lineRule="auto" w:line="276" w:before="240" w:after="20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Tejuçuoca | Secretaria de Desenvolvimento Econômico, Cultura e Turismo</w:t>
    </w:r>
  </w:p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23.489.834/0001-00 | Rua Mamede Rodrigues Teixeira, S/n - Centro, Tejuçuoca - Ceará | CEP: 62.610-000</w:t>
    </w:r>
  </w:p>
  <w:p>
    <w:pPr>
      <w:pStyle w:val="LOnormal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</w:rPr>
    </w:pPr>
    <w:r>
      <w:rPr/>
      <w:drawing>
        <wp:inline distT="0" distB="0" distL="0" distR="0">
          <wp:extent cx="2779395" cy="57658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92" t="0" r="11549" b="0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9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jc w:val="right"/>
      <w:rPr>
        <w:rFonts w:ascii="Calibri" w:hAnsi="Calibri" w:eastAsia="Calibri" w:cs="Calibri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1</Pages>
  <Words>62</Words>
  <Characters>408</Characters>
  <CharactersWithSpaces>467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2023-08-25T18:06:18Z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