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76" w:before="240" w:after="0"/>
        <w:jc w:val="center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 w:ascii="Calibri" w:hAnsi="Calibri"/>
          <w:b/>
          <w:u w:val="single"/>
        </w:rPr>
        <w:t>ANEXO VII – MINUTA DO TERMO DE CONCESSÃO DE APOIO FINANCEIRO</w:t>
      </w:r>
    </w:p>
    <w:p>
      <w:pPr>
        <w:pStyle w:val="Normal1"/>
        <w:spacing w:lineRule="auto" w:line="276" w:before="240" w:after="0"/>
        <w:jc w:val="center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 w:ascii="Calibri" w:hAnsi="Calibri"/>
          <w:b/>
          <w:u w:val="single"/>
        </w:rPr>
        <w:t>***NÃO PREENCHER***</w:t>
      </w:r>
    </w:p>
    <w:p>
      <w:pPr>
        <w:pStyle w:val="Normal1"/>
        <w:spacing w:lineRule="auto" w:line="276" w:before="240" w:after="0"/>
        <w:ind w:left="2260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TERMO DE CONCESSÃO DE APOIO FINANCEIRO Nº ___/2023/SECULTFOR</w:t>
      </w:r>
    </w:p>
    <w:p>
      <w:pPr>
        <w:pStyle w:val="Normal1"/>
        <w:spacing w:lineRule="auto" w:line="276" w:before="240" w:after="0"/>
        <w:ind w:left="226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TERMO DE CONCESSÃO DE APOIO FINANCEIRO AO PROJETO</w:t>
      </w:r>
      <w:r>
        <w:rPr>
          <w:rFonts w:eastAsia="Calibri" w:cs="Calibri" w:ascii="Calibri" w:hAnsi="Calibri"/>
          <w:b/>
        </w:rPr>
        <w:t>_________</w:t>
      </w:r>
      <w:r>
        <w:rPr>
          <w:rFonts w:eastAsia="Calibri" w:cs="Calibri" w:ascii="Calibri" w:hAnsi="Calibri"/>
        </w:rPr>
        <w:t xml:space="preserve"> QUE CELEBRAM ENTRE SI, O MUNICÍPIO DE FORTALEZA, COM A INTERVENIÊNCIA DA SECRETARIA MUNICIPAL DA CULTURA DA FORTALEZA – SECULTFOR E </w:t>
      </w:r>
      <w:r>
        <w:rPr>
          <w:rFonts w:eastAsia="Calibri" w:cs="Calibri" w:ascii="Calibri" w:hAnsi="Calibri"/>
          <w:b/>
        </w:rPr>
        <w:t>____________</w:t>
      </w:r>
      <w:r>
        <w:rPr>
          <w:rFonts w:eastAsia="Calibri" w:cs="Calibri" w:ascii="Calibri" w:hAnsi="Calibri"/>
        </w:rPr>
        <w:t xml:space="preserve"> DORAVANTE QUALIFICADOS.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OUTORGANTE: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OUTORGADO: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Em conformidade com o Processo nº ___________, referente a Chamada Pública ________, Edital nº __________, têm, entre si, justo e avençado, o presente TERMO DE CONCESSÃO DE APOIO FINANCEIRO, sujeitando-se subsidiariamente às normas da Lei no 8.666, de 21 de junho de 1993 e suas alterações, Instrução Normativa 01/2016, de 27 de julho de 2016, da Controladoria e Ouvidoria do Município e demais normas que regem a espécie, bem como às cláusulas e condições abaixo especificadas: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CLÁUSULA PRIMEIRA – DO OBJETO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1.1. O presente Termo tem por objeto a Concessão de Apoio Financeiro para a realização do Projeto _______________ inscrito na categoria </w:t>
      </w:r>
      <w:r>
        <w:rPr>
          <w:rFonts w:eastAsia="Calibri" w:cs="Calibri" w:ascii="Calibri" w:hAnsi="Calibri"/>
          <w:b/>
        </w:rPr>
        <w:t>___________</w:t>
      </w:r>
      <w:r>
        <w:rPr>
          <w:rFonts w:eastAsia="Calibri" w:cs="Calibri" w:ascii="Calibri" w:hAnsi="Calibri"/>
        </w:rPr>
        <w:t>na forma descrita nos termos do edital e do projeto selecionado.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1.2. Este Termo de Concessão vincula-se ao Edital e seus anexos, independentemente de transcrição.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CLÁUSULA SEGUNDA: DO PRAZO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2.1. O prazo de vigência do presente Termo de Concessão é de </w:t>
      </w:r>
      <w:r>
        <w:rPr>
          <w:rFonts w:eastAsia="Calibri" w:cs="Calibri" w:ascii="Calibri" w:hAnsi="Calibri"/>
          <w:b/>
        </w:rPr>
        <w:t>10 (dez) meses</w:t>
      </w:r>
      <w:r>
        <w:rPr>
          <w:rFonts w:eastAsia="Calibri" w:cs="Calibri" w:ascii="Calibri" w:hAnsi="Calibri"/>
        </w:rPr>
        <w:t xml:space="preserve"> a contar da sua assinatura, devendo o respectivo extrato ser publicado no Diário Oficial do Município.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CLÁUSULA TERCEIRA: DAS OBRIGAÇÕES DO OUTORGANTE - SECULTFOR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3.1. Caberá à outorgante: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3.1.1. Liberar os recursos do Apoio Financeiro;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3.1.2. Acompanhar a execução do objeto deste Termo;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3.1.3. Tomar as providências administrativas cabíveis, no caso do OUTORGADO não cumprir as exigências previstas neste Termo e no respectivo Edital.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CLÁUSULA QUARTA: DAS OBRIGAÇÕES DO OUTORGADO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4.1. Caberá ao OUTORGADO: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4.1.1. Cumprir com o objeto do edital, bem como executar o Projeto de acordo com as especificações contidas no Projeto e Planilha Orçamentária, aprovados pela Comissão de Seleção, que passam a fazer parte integrante do presente Termo;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4.1.2. Arcar com todos os custos para a sua realização, inclusive pesquisa, material de divulgação e de execução, equipamentos e mão de obra, bem como com os encargos trabalhistas, fiscais e sociais decorrentes;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4.1.3. Responsabilizar por eventuais danos, de quaisquer espécies, causados à Prefeitura Municipal de Fortaleza, seus equipamentos culturais ou a terceiros, por si, seus prepostos, representantes, componentes de grupo, artistas vinculados que tenham como causa a má execução do objeto deste Edital, ou então, a ocorrência de negligência, imperícia ou imprudência, obrigando-se a arcar com todos os ônus decorrentes.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4.1.4. Não transferir a outrem, no todo ou em parte, o objeto deste Termo;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</w:rPr>
        <w:t xml:space="preserve">4.1.5. </w:t>
      </w:r>
      <w:r>
        <w:rPr>
          <w:rFonts w:eastAsia="Calibri" w:cs="Calibri" w:ascii="Calibri" w:hAnsi="Calibri"/>
          <w:b/>
        </w:rPr>
        <w:t>Realizar a prestação de contas, nos termos</w:t>
      </w:r>
      <w:r>
        <w:rPr>
          <w:rFonts w:eastAsia="Calibri" w:cs="Calibri" w:ascii="Calibri" w:hAnsi="Calibri"/>
        </w:rPr>
        <w:t xml:space="preserve"> </w:t>
      </w:r>
      <w:r>
        <w:rPr>
          <w:rFonts w:eastAsia="Calibri" w:cs="Calibri" w:ascii="Calibri" w:hAnsi="Calibri"/>
          <w:b/>
        </w:rPr>
        <w:t>Instrução Normativa 01/2016 da CGM.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CLÁUSULA QUINTA – DA EXECUÇÃO DO OBJETO E ATESTO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5.1. As ações deverão ser executadas nos locais indicados e aprovados, previamente, pela Prefeitura de Fortaleza, bem como nas condições especificadas no projeto, a não observância destas condições, implicará no não atesto do mesmo, sem que caiba qualquer tipo de reclamação ou indenização por parte da inadimplente.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CLÁUSULA SEXTA: DA DOTAÇÃO ORÇAMENTÁRIA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6.1. As despesas ocorrerão com recursos da Secretaria Municipal de Cultura de Fortaleza - SECULTFOR a partir da seguinte Dotação: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CLÁUSULA SÉTIMA: VALOR DO APOIO FINANCEIRO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7.1. Será devido o montante total de </w:t>
      </w:r>
      <w:r>
        <w:rPr>
          <w:rFonts w:eastAsia="Calibri" w:cs="Calibri" w:ascii="Calibri" w:hAnsi="Calibri"/>
          <w:b/>
        </w:rPr>
        <w:t>____________</w:t>
      </w:r>
      <w:r>
        <w:rPr>
          <w:rFonts w:eastAsia="Calibri" w:cs="Calibri" w:ascii="Calibri" w:hAnsi="Calibri"/>
        </w:rPr>
        <w:t>, de acordo com categoria prevista no Edital.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CLÁUSULA OITAVA: CONDIÇÕES DE LIBERAÇÃO DO APOIO FINANCEIRO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8.1. O valor acima pactuado será repassado em parcela única, a publicação do extrato do Termo de Concessão, emissão da nota de empenho e demais procedimentos administrativos necessários para efetivação do pagamento. O pagamento fica condicionado ainda, à atualização, se necessária, da documentação de comprovação de regularidade fiscal.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CLAUSULA NONA: DA PRESTAÇÃO DE CONTAS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9.1. O proponente que receber recursos ficará sujeito a apresentar prestação de contas do total dos recursos recebidos, nos termos da INSTRUÇÃO NORMATIVA CGM N° 01, DE 09 DE JUNHO DE 2016, no prazo de 60 (sessenta) dias, contados do término da vigência do termo e acompanhados dos seguintes documentos: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9.1.1 - Ofício de encaminhamento da prestação de contas;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9.1.2 - Relatório de Cumprimento do Objeto - ANEXO VII - (Comprovação, por meio de publicações ou mídias, da efetiva execução do Termo de Concessão: </w:t>
      </w:r>
      <w:r>
        <w:rPr>
          <w:rFonts w:eastAsia="Calibri" w:cs="Calibri" w:ascii="Calibri" w:hAnsi="Calibri"/>
          <w:b/>
        </w:rPr>
        <w:t>fotografias, vídeos,</w:t>
      </w:r>
      <w:r>
        <w:rPr>
          <w:rFonts w:eastAsia="Calibri" w:cs="Calibri" w:ascii="Calibri" w:hAnsi="Calibri"/>
        </w:rPr>
        <w:t xml:space="preserve"> </w:t>
      </w:r>
      <w:r>
        <w:rPr>
          <w:rFonts w:eastAsia="Calibri" w:cs="Calibri" w:ascii="Calibri" w:hAnsi="Calibri"/>
          <w:b/>
        </w:rPr>
        <w:t>links do endereço eletrônico do site da realização, declaração de recebimento da escola pública municipal e outros documentos relacionados à execução</w:t>
      </w:r>
      <w:r>
        <w:rPr>
          <w:rFonts w:eastAsia="Calibri" w:cs="Calibri" w:ascii="Calibri" w:hAnsi="Calibri"/>
        </w:rPr>
        <w:t>;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9.1.3 - Relatório de Execução Físico-Financeira (ANEXO VIII);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9.1.4 - Relação de Pagamentos (ANEXO IX);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9.1.5 - Demonstrativo da Execução da Receita e Despesa (ANEXO X);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9.1.6 - Conciliação Bancária (ANEXO XI);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9.1.7 - Cópia do Termo de Concessão;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9.1.8 - Cópia da Planilha de Custo;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9.1.9 - Extrato da conta bancária específica (do início ao final da movimentação financeira), e do extrato da aplicação financeira do projeto, se houver;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9.1.10 - Comprovante de recolhimento do saldo de recursos através do Documento de Arrecadação Municipal – DAM, se houver;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9.1.11 - A nota fiscal, para fins de comprovação da despesa do Termo de Concessão, deverá: a - obedecer aos requisitos de validade e preenchimento exigidos pela legislação tributária; b – fornecedor fazer constar na nota fiscal identificação com o número do Termo de Concessão e nome do projeto, c - o outorgado deverá atestar que o material foi recebido ou o serviço prestado;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9.1.12 - Recibos de pagamentos, exceto quando se tratar de Recibos de Pagamentos Autônomos– RPA (exclusivo para Pessoa Jurídica), devendo constar inclusive o número do Termo de Concessão e nome do projeto;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9.1.13 - Cotação prévia de preços, com obtenção de no mínimo 3 (três) propostas válidas para aquisições de materiais e serviços;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9.1.14 - Comprovantes de pagamentos (Cheque nominal ou Transferência: TED/DOC/PIX ou Ordem Bancária).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CLÁUSULA DÉCIMA: DA RESCISÃO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10.1. O presente Termo poderá ser rescindido por ato unilateral da OUTORGANTE, pela inexecução total ou parcial de suas cláusulas e condições, sem que caiba ao OUTORGADO direito a indenizações de qualquer espécie com as consequências contratuais e as previstas em lei ou regulamento, nos termos do artigo 77 da Lei no 8.666/93, bem como pelos motivos relacionados nos artigos 78 e 79 do mesmo diploma legal.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10.1.1. A não obtenção de licença ou autorização necessária acarretará na rescisão do Termo de Concessão de Apoio.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10.2. A OUTORGANTE deverá comunicar o OUTORGADO quanto à decisão de rescindir unilateralmente o presente Termo mediante expedição de notificação administrativa, a qual deverá ser devidamente fundamentada.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10.3. Os casos de rescisão serão formalmente motivados nos autos do processo administrativo, assegurando ao OUTORGADO o direito ao contraditório e a prévia e ampla defesa.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CLÁUSULA DÉCIMA PRIMEIRA: DAS PENALIDADES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11.1. O OUTORGADO estará sujeito às penalidades previstas no art. 86 e 87, da Lei Federal no 8.666/93, assegurado o contraditório e a prévia e ampla defesa.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CLÁUSULA DÉCIMA SEGUNDA: DO FORO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12.1. Fica eleito o Foro da Cidade de Fortaleza/CE, com exclusão de qualquer outro, para dirimir qualquer questão decorrente do presente instrumento.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12.2. E por estarem assim justos e contratados, firmam o presente contrato em 02 (duas) vias de igual teor e forma na presença das testemunhas que subscrevem depois de lido e achado conforme.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Fortaleza (CE), ___ de ______________ de 2023.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Secultfor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Outorgado/Representante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  <w:t>TESTEMUNHA 1</w:t>
            </w:r>
          </w:p>
          <w:p>
            <w:pPr>
              <w:pStyle w:val="Normal1"/>
              <w:widowControl w:val="false"/>
              <w:spacing w:lineRule="auto" w:line="240" w:before="240" w:after="0"/>
              <w:jc w:val="center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  <w:t>_______________________________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  <w:t>TESTEMUNHA 2</w:t>
            </w:r>
          </w:p>
          <w:p>
            <w:pPr>
              <w:pStyle w:val="Normal1"/>
              <w:widowControl w:val="false"/>
              <w:spacing w:lineRule="auto" w:line="240" w:before="240" w:after="0"/>
              <w:jc w:val="center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  <w:t>_______________________________</w:t>
            </w:r>
          </w:p>
        </w:tc>
      </w:tr>
      <w:tr>
        <w:trPr>
          <w:trHeight w:val="518" w:hRule="atLeast"/>
        </w:trPr>
        <w:tc>
          <w:tcPr>
            <w:tcW w:w="4514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240" w:after="0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  <w:t>Nome: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240" w:after="0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  <w:t>Nome: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240" w:after="0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  <w:t xml:space="preserve">CPF: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240" w:after="0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  <w:t xml:space="preserve">CPF: </w:t>
            </w:r>
          </w:p>
        </w:tc>
      </w:tr>
    </w:tbl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  <w:drawing>
        <wp:anchor behindDoc="1" distT="114300" distB="114300" distL="114300" distR="114300" simplePos="0" locked="0" layoutInCell="0" allowOverlap="1" relativeHeight="11">
          <wp:simplePos x="0" y="0"/>
          <wp:positionH relativeFrom="column">
            <wp:posOffset>-103505</wp:posOffset>
          </wp:positionH>
          <wp:positionV relativeFrom="paragraph">
            <wp:posOffset>-426720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8820</w:t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CHAMADA PÚBLICA Nº </w:t>
    </w:r>
    <w:r>
      <w:rPr>
        <w:rFonts w:eastAsia="Calibri" w:cs="Calibri" w:ascii="Calibri" w:hAnsi="Calibri"/>
        <w:b/>
        <w:sz w:val="18"/>
        <w:szCs w:val="18"/>
      </w:rPr>
      <w:t>003</w:t>
    </w:r>
    <w:r>
      <w:rPr>
        <w:rFonts w:eastAsia="Calibri" w:cs="Calibri" w:ascii="Calibri" w:hAnsi="Calibri"/>
        <w:b/>
        <w:sz w:val="18"/>
        <w:szCs w:val="18"/>
      </w:rPr>
      <w:t>/2023</w:t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   </w:t>
    </w:r>
    <w:r>
      <w:rPr>
        <w:rFonts w:eastAsia="Calibri" w:cs="Calibri" w:ascii="Calibri" w:hAnsi="Calibri"/>
        <w:b/>
        <w:sz w:val="18"/>
        <w:szCs w:val="18"/>
      </w:rPr>
      <w:t>PROCESSO ADM. Nº  P387850/2022</w:t>
    </w: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5</Pages>
  <Words>1180</Words>
  <Characters>6666</Characters>
  <CharactersWithSpaces>7785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2023-03-22T13:59:50Z</dcterms:modified>
  <cp:revision>1</cp:revision>
  <dc:subject/>
  <dc:title/>
</cp:coreProperties>
</file>